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0D" w:rsidRDefault="001C290D" w:rsidP="001C290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1C290D" w:rsidRDefault="001C290D" w:rsidP="001C290D">
      <w:pPr>
        <w:jc w:val="center"/>
        <w:rPr>
          <w:b/>
          <w:sz w:val="26"/>
          <w:szCs w:val="26"/>
        </w:rPr>
      </w:pPr>
    </w:p>
    <w:p w:rsidR="001C290D" w:rsidRDefault="001C290D" w:rsidP="001C290D">
      <w:pPr>
        <w:jc w:val="center"/>
        <w:rPr>
          <w:b/>
          <w:sz w:val="24"/>
          <w:szCs w:val="24"/>
        </w:rPr>
      </w:pPr>
      <w:r w:rsidRPr="00C62313">
        <w:rPr>
          <w:b/>
          <w:sz w:val="24"/>
          <w:szCs w:val="24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</w:p>
    <w:p w:rsidR="001C290D" w:rsidRDefault="001C290D" w:rsidP="001C290D">
      <w:pPr>
        <w:jc w:val="center"/>
        <w:rPr>
          <w:b/>
          <w:sz w:val="24"/>
          <w:szCs w:val="24"/>
        </w:rPr>
      </w:pPr>
      <w:r w:rsidRPr="00C62313">
        <w:rPr>
          <w:b/>
          <w:sz w:val="24"/>
          <w:szCs w:val="24"/>
        </w:rPr>
        <w:t>МКОУ «</w:t>
      </w:r>
      <w:proofErr w:type="spellStart"/>
      <w:r w:rsidRPr="00C62313">
        <w:rPr>
          <w:b/>
          <w:sz w:val="24"/>
          <w:szCs w:val="24"/>
        </w:rPr>
        <w:t>Новокрестьяновская</w:t>
      </w:r>
      <w:proofErr w:type="spellEnd"/>
      <w:r w:rsidRPr="00C62313">
        <w:rPr>
          <w:b/>
          <w:sz w:val="24"/>
          <w:szCs w:val="24"/>
        </w:rPr>
        <w:t xml:space="preserve"> СОШ»</w:t>
      </w:r>
      <w:r w:rsidRPr="00C62313">
        <w:rPr>
          <w:sz w:val="24"/>
          <w:szCs w:val="24"/>
        </w:rPr>
        <w:t xml:space="preserve"> </w:t>
      </w:r>
      <w:r w:rsidRPr="00C62313">
        <w:rPr>
          <w:b/>
          <w:sz w:val="24"/>
          <w:szCs w:val="24"/>
        </w:rPr>
        <w:t>на 2019-2020 учебный год</w:t>
      </w:r>
    </w:p>
    <w:p w:rsidR="001C290D" w:rsidRPr="00C62313" w:rsidRDefault="001C290D" w:rsidP="001C290D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466" w:type="dxa"/>
        <w:tblLook w:val="04A0" w:firstRow="1" w:lastRow="0" w:firstColumn="1" w:lastColumn="0" w:noHBand="0" w:noVBand="1"/>
      </w:tblPr>
      <w:tblGrid>
        <w:gridCol w:w="518"/>
        <w:gridCol w:w="3876"/>
        <w:gridCol w:w="2197"/>
        <w:gridCol w:w="2288"/>
      </w:tblGrid>
      <w:tr w:rsidR="001C290D" w:rsidRPr="009C7D90" w:rsidTr="00E51B0A">
        <w:tc>
          <w:tcPr>
            <w:tcW w:w="534" w:type="dxa"/>
          </w:tcPr>
          <w:p w:rsidR="001C290D" w:rsidRPr="00F44E69" w:rsidRDefault="001C290D" w:rsidP="00E51B0A">
            <w:pPr>
              <w:jc w:val="center"/>
              <w:rPr>
                <w:b/>
                <w:sz w:val="24"/>
                <w:szCs w:val="24"/>
              </w:rPr>
            </w:pPr>
            <w:r w:rsidRPr="00F44E6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1C290D" w:rsidRDefault="001C290D" w:rsidP="00E51B0A">
            <w:pPr>
              <w:jc w:val="center"/>
              <w:rPr>
                <w:b/>
                <w:sz w:val="24"/>
                <w:szCs w:val="24"/>
              </w:rPr>
            </w:pPr>
            <w:r w:rsidRPr="00F44E69">
              <w:rPr>
                <w:b/>
                <w:sz w:val="24"/>
                <w:szCs w:val="24"/>
              </w:rPr>
              <w:t>Содержание деятельности</w:t>
            </w:r>
          </w:p>
          <w:p w:rsidR="001C290D" w:rsidRPr="00F44E69" w:rsidRDefault="001C290D" w:rsidP="00E51B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1C290D" w:rsidRPr="00F44E69" w:rsidRDefault="001C290D" w:rsidP="00E51B0A">
            <w:pPr>
              <w:jc w:val="center"/>
              <w:rPr>
                <w:b/>
                <w:sz w:val="24"/>
                <w:szCs w:val="24"/>
              </w:rPr>
            </w:pPr>
            <w:r w:rsidRPr="00F44E69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1C290D" w:rsidRPr="00F44E69" w:rsidRDefault="001C290D" w:rsidP="00E51B0A">
            <w:pPr>
              <w:jc w:val="center"/>
              <w:rPr>
                <w:b/>
                <w:sz w:val="24"/>
                <w:szCs w:val="24"/>
              </w:rPr>
            </w:pPr>
            <w:r w:rsidRPr="00F44E6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Обновление содержания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преподавания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общеобразовательных программ по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предметным областям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«Технология», «Информатика»,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«Основы безопасности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жизнедеятельности» на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обновлённом учебном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оборудовании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В течении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2019-2020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</w:rPr>
              <w:t>-</w:t>
            </w:r>
            <w:r w:rsidRPr="009C7D90">
              <w:rPr>
                <w:sz w:val="24"/>
                <w:szCs w:val="24"/>
              </w:rPr>
              <w:t>предметники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Торжественное открытие Центра в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Единый день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Руководитель, администрация школы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1C290D" w:rsidRPr="004214CA" w:rsidRDefault="001C290D" w:rsidP="00E51B0A">
            <w:pPr>
              <w:jc w:val="center"/>
              <w:rPr>
                <w:sz w:val="24"/>
                <w:szCs w:val="24"/>
              </w:rPr>
            </w:pPr>
            <w:r w:rsidRPr="004214CA">
              <w:rPr>
                <w:sz w:val="24"/>
                <w:szCs w:val="24"/>
              </w:rPr>
              <w:t>«День открытых дверей»</w:t>
            </w:r>
          </w:p>
          <w:p w:rsidR="001C290D" w:rsidRPr="004214CA" w:rsidRDefault="001C290D" w:rsidP="00E51B0A">
            <w:pPr>
              <w:jc w:val="center"/>
              <w:rPr>
                <w:sz w:val="24"/>
                <w:szCs w:val="24"/>
              </w:rPr>
            </w:pPr>
            <w:r w:rsidRPr="004214CA">
              <w:rPr>
                <w:sz w:val="24"/>
                <w:szCs w:val="24"/>
              </w:rPr>
              <w:t>Презентация программ центра для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4214CA">
              <w:rPr>
                <w:sz w:val="24"/>
                <w:szCs w:val="24"/>
              </w:rPr>
              <w:t>детей и родителей</w:t>
            </w:r>
          </w:p>
        </w:tc>
        <w:tc>
          <w:tcPr>
            <w:tcW w:w="2393" w:type="dxa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Единый урок безопасности в сети Интернет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(в режиме видео-</w:t>
            </w:r>
            <w:proofErr w:type="spellStart"/>
            <w:r w:rsidRPr="009C7D90">
              <w:rPr>
                <w:sz w:val="24"/>
                <w:szCs w:val="24"/>
              </w:rPr>
              <w:t>конференц</w:t>
            </w:r>
            <w:proofErr w:type="spellEnd"/>
            <w:r w:rsidRPr="009C7D90">
              <w:rPr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 по информатике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Профилактическая игра «Чтобы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9C7D90">
              <w:rPr>
                <w:sz w:val="24"/>
                <w:szCs w:val="24"/>
              </w:rPr>
              <w:t>выжить»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ОБЖ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1" w:type="dxa"/>
            <w:vAlign w:val="center"/>
          </w:tcPr>
          <w:p w:rsidR="001C290D" w:rsidRPr="005A071C" w:rsidRDefault="001C290D" w:rsidP="00E51B0A">
            <w:pPr>
              <w:jc w:val="center"/>
              <w:rPr>
                <w:sz w:val="24"/>
                <w:szCs w:val="24"/>
              </w:rPr>
            </w:pPr>
            <w:r w:rsidRPr="005A071C">
              <w:rPr>
                <w:sz w:val="24"/>
                <w:szCs w:val="24"/>
              </w:rPr>
              <w:t>День психолога</w:t>
            </w:r>
          </w:p>
        </w:tc>
        <w:tc>
          <w:tcPr>
            <w:tcW w:w="2393" w:type="dxa"/>
            <w:vAlign w:val="center"/>
          </w:tcPr>
          <w:p w:rsidR="001C290D" w:rsidRPr="005A071C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1C290D" w:rsidRPr="005A071C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Руководитель, психолог, социальный педагог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4214CA">
              <w:rPr>
                <w:sz w:val="24"/>
                <w:szCs w:val="24"/>
              </w:rPr>
              <w:t>День технологии в школе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технологии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9C7D90" w:rsidRDefault="001C290D" w:rsidP="00E5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4251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Уроки доброты, посвященные</w:t>
            </w:r>
          </w:p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Международному дню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толерантности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педагог, психолог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Default="001C290D" w:rsidP="00E51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4251" w:type="dxa"/>
            <w:vAlign w:val="center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Географический диктант</w:t>
            </w:r>
          </w:p>
        </w:tc>
        <w:tc>
          <w:tcPr>
            <w:tcW w:w="2393" w:type="dxa"/>
            <w:vAlign w:val="center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информатике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Участие во Всероссийской образовательной акции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информатике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</w:p>
        </w:tc>
      </w:tr>
      <w:tr w:rsidR="001C290D" w:rsidRPr="009C7D90" w:rsidTr="00E51B0A">
        <w:tc>
          <w:tcPr>
            <w:tcW w:w="534" w:type="dxa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Круглый стол «Первые результаты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работы Центра»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Круг</w:t>
            </w:r>
            <w:r>
              <w:rPr>
                <w:sz w:val="24"/>
                <w:szCs w:val="24"/>
              </w:rPr>
              <w:t xml:space="preserve">лый стол «Героями не рождаются, </w:t>
            </w:r>
            <w:r w:rsidRPr="005B0614">
              <w:rPr>
                <w:sz w:val="24"/>
                <w:szCs w:val="24"/>
              </w:rPr>
              <w:t>ими</w:t>
            </w:r>
          </w:p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становятся» (в режиме видео-</w:t>
            </w:r>
            <w:proofErr w:type="spellStart"/>
            <w:r w:rsidRPr="005B0614">
              <w:rPr>
                <w:sz w:val="24"/>
                <w:szCs w:val="24"/>
              </w:rPr>
              <w:t>конференц</w:t>
            </w:r>
            <w:proofErr w:type="spellEnd"/>
            <w:r w:rsidRPr="005B0614">
              <w:rPr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шахматам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9C7D90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Проведение экскурсий для</w:t>
            </w:r>
          </w:p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родителей в рамках Дня открытых</w:t>
            </w:r>
          </w:p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дверей «Первые шаги в работе</w:t>
            </w:r>
          </w:p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Центра «Точка роста»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251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Конкурс «Решаем проектные</w:t>
            </w:r>
          </w:p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задачи»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информатике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Школьная научно – практическая конференция</w:t>
            </w:r>
          </w:p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учащихся 5 – 11 классов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Открытые уроки по ОБЖ «Школа выживания</w:t>
            </w:r>
          </w:p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ОБЖ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Школьная научно – практическая конференция</w:t>
            </w:r>
          </w:p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Руководитель, педагоги центра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1" w:type="dxa"/>
            <w:vAlign w:val="center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A071C">
              <w:rPr>
                <w:sz w:val="24"/>
                <w:szCs w:val="24"/>
              </w:rPr>
              <w:t>Клуб интересных встреч «В мире профессий»)</w:t>
            </w:r>
          </w:p>
        </w:tc>
        <w:tc>
          <w:tcPr>
            <w:tcW w:w="2393" w:type="dxa"/>
            <w:vAlign w:val="center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  <w:vAlign w:val="center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Гагаринский урок «Космос – это мы» (в режиме</w:t>
            </w:r>
          </w:p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B0614">
              <w:rPr>
                <w:sz w:val="24"/>
                <w:szCs w:val="24"/>
              </w:rPr>
              <w:t>видео-</w:t>
            </w:r>
            <w:proofErr w:type="spellStart"/>
            <w:r w:rsidRPr="005B0614">
              <w:rPr>
                <w:sz w:val="24"/>
                <w:szCs w:val="24"/>
              </w:rPr>
              <w:t>конференц</w:t>
            </w:r>
            <w:proofErr w:type="spellEnd"/>
            <w:r w:rsidRPr="005B0614">
              <w:rPr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технологии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1" w:type="dxa"/>
            <w:vAlign w:val="center"/>
          </w:tcPr>
          <w:p w:rsidR="001C290D" w:rsidRPr="00F44E69" w:rsidRDefault="001C290D" w:rsidP="00E51B0A">
            <w:pPr>
              <w:rPr>
                <w:sz w:val="24"/>
                <w:szCs w:val="24"/>
              </w:rPr>
            </w:pPr>
            <w:r w:rsidRPr="00F44E69">
              <w:rPr>
                <w:color w:val="000000"/>
                <w:sz w:val="24"/>
                <w:szCs w:val="24"/>
              </w:rPr>
              <w:t>Конкурс «Фотограф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  <w:vAlign w:val="center"/>
          </w:tcPr>
          <w:p w:rsidR="001C290D" w:rsidRPr="00F44E69" w:rsidRDefault="001C290D" w:rsidP="00E51B0A">
            <w:pPr>
              <w:jc w:val="center"/>
              <w:rPr>
                <w:sz w:val="24"/>
                <w:szCs w:val="24"/>
              </w:rPr>
            </w:pPr>
            <w:r w:rsidRPr="00F44E69"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  <w:vAlign w:val="center"/>
          </w:tcPr>
          <w:p w:rsidR="001C290D" w:rsidRPr="00F44E69" w:rsidRDefault="001C290D" w:rsidP="00E51B0A">
            <w:pPr>
              <w:jc w:val="center"/>
              <w:rPr>
                <w:sz w:val="24"/>
                <w:szCs w:val="24"/>
              </w:rPr>
            </w:pPr>
            <w:r w:rsidRPr="00F44E69">
              <w:rPr>
                <w:sz w:val="24"/>
                <w:szCs w:val="24"/>
              </w:rPr>
              <w:t>Педагог по информатике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51" w:type="dxa"/>
          </w:tcPr>
          <w:p w:rsidR="001C290D" w:rsidRPr="005A071C" w:rsidRDefault="001C290D" w:rsidP="00E51B0A">
            <w:pPr>
              <w:jc w:val="center"/>
              <w:rPr>
                <w:sz w:val="24"/>
                <w:szCs w:val="24"/>
              </w:rPr>
            </w:pPr>
            <w:r w:rsidRPr="005A071C">
              <w:rPr>
                <w:sz w:val="24"/>
                <w:szCs w:val="24"/>
              </w:rPr>
              <w:t>Интерактивная экскурсия «Я помню! Я горжусь!»</w:t>
            </w:r>
          </w:p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 w:rsidRPr="005A071C">
              <w:rPr>
                <w:sz w:val="24"/>
                <w:szCs w:val="24"/>
              </w:rPr>
              <w:t>(в режиме видео-</w:t>
            </w:r>
            <w:proofErr w:type="spellStart"/>
            <w:r w:rsidRPr="005A071C">
              <w:rPr>
                <w:sz w:val="24"/>
                <w:szCs w:val="24"/>
              </w:rPr>
              <w:t>конференц</w:t>
            </w:r>
            <w:proofErr w:type="spellEnd"/>
            <w:r w:rsidRPr="005A071C">
              <w:rPr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1C290D" w:rsidRPr="005B0614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ОБЖ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1" w:type="dxa"/>
            <w:vAlign w:val="center"/>
          </w:tcPr>
          <w:p w:rsidR="001C290D" w:rsidRPr="005A071C" w:rsidRDefault="001C290D" w:rsidP="00E51B0A">
            <w:pPr>
              <w:jc w:val="center"/>
              <w:rPr>
                <w:sz w:val="24"/>
                <w:szCs w:val="24"/>
              </w:rPr>
            </w:pPr>
            <w:r w:rsidRPr="005A071C"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2393" w:type="dxa"/>
            <w:vAlign w:val="center"/>
          </w:tcPr>
          <w:p w:rsidR="001C290D" w:rsidRPr="005A071C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  <w:vAlign w:val="center"/>
          </w:tcPr>
          <w:p w:rsidR="001C290D" w:rsidRPr="005A071C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шахматам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1" w:type="dxa"/>
            <w:vAlign w:val="center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>- игра «Школа безопасности»</w:t>
            </w:r>
          </w:p>
          <w:p w:rsidR="001C290D" w:rsidRPr="00900491" w:rsidRDefault="001C290D" w:rsidP="00E51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vAlign w:val="center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по ОБЖ</w:t>
            </w:r>
          </w:p>
        </w:tc>
      </w:tr>
      <w:tr w:rsidR="001C290D" w:rsidRPr="009C7D90" w:rsidTr="00E51B0A">
        <w:tc>
          <w:tcPr>
            <w:tcW w:w="534" w:type="dxa"/>
          </w:tcPr>
          <w:p w:rsidR="001C290D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51" w:type="dxa"/>
          </w:tcPr>
          <w:p w:rsidR="001C290D" w:rsidRPr="005A071C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отчет центра «Точка роста»</w:t>
            </w:r>
          </w:p>
        </w:tc>
        <w:tc>
          <w:tcPr>
            <w:tcW w:w="2393" w:type="dxa"/>
          </w:tcPr>
          <w:p w:rsidR="001C290D" w:rsidRPr="005A071C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393" w:type="dxa"/>
          </w:tcPr>
          <w:p w:rsidR="001C290D" w:rsidRPr="005A071C" w:rsidRDefault="001C290D" w:rsidP="00E51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центра</w:t>
            </w:r>
          </w:p>
        </w:tc>
      </w:tr>
    </w:tbl>
    <w:p w:rsidR="001C290D" w:rsidRPr="00115A9E" w:rsidRDefault="001C290D" w:rsidP="001C290D">
      <w:pPr>
        <w:jc w:val="center"/>
        <w:rPr>
          <w:b/>
        </w:rPr>
      </w:pPr>
    </w:p>
    <w:p w:rsidR="001C290D" w:rsidRDefault="001C290D" w:rsidP="001C290D"/>
    <w:p w:rsidR="001C290D" w:rsidRDefault="001C290D" w:rsidP="001C290D">
      <w:pPr>
        <w:jc w:val="right"/>
        <w:rPr>
          <w:sz w:val="24"/>
          <w:szCs w:val="24"/>
        </w:rPr>
      </w:pPr>
    </w:p>
    <w:p w:rsidR="001C290D" w:rsidRDefault="001C290D" w:rsidP="001C290D">
      <w:pPr>
        <w:jc w:val="right"/>
        <w:rPr>
          <w:sz w:val="24"/>
          <w:szCs w:val="24"/>
        </w:rPr>
      </w:pPr>
    </w:p>
    <w:p w:rsidR="00B50C9D" w:rsidRDefault="00B50C9D">
      <w:bookmarkStart w:id="0" w:name="_GoBack"/>
      <w:bookmarkEnd w:id="0"/>
    </w:p>
    <w:sectPr w:rsidR="00B5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46"/>
    <w:rsid w:val="001C290D"/>
    <w:rsid w:val="00B50C9D"/>
    <w:rsid w:val="00D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051E5-7720-4591-A4B7-0F6761B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90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-ACER-</dc:creator>
  <cp:keywords/>
  <dc:description/>
  <cp:lastModifiedBy>-ACER-</cp:lastModifiedBy>
  <cp:revision>2</cp:revision>
  <dcterms:created xsi:type="dcterms:W3CDTF">2020-03-26T08:09:00Z</dcterms:created>
  <dcterms:modified xsi:type="dcterms:W3CDTF">2020-03-26T08:09:00Z</dcterms:modified>
</cp:coreProperties>
</file>