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1B" w:rsidRPr="009B591B" w:rsidRDefault="007307FC" w:rsidP="009B591B">
      <w:pPr>
        <w:spacing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sz w:val="32"/>
          <w:szCs w:val="32"/>
          <w:lang w:eastAsia="ru-RU"/>
        </w:rPr>
        <w:t>Э</w:t>
      </w:r>
      <w:r w:rsidR="009B591B" w:rsidRPr="009B591B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лективный </w:t>
      </w:r>
      <w:proofErr w:type="gramStart"/>
      <w:r w:rsidR="009B591B" w:rsidRPr="009B591B">
        <w:rPr>
          <w:rFonts w:ascii="Georgia" w:eastAsia="Times New Roman" w:hAnsi="Georgia" w:cs="Times New Roman"/>
          <w:b/>
          <w:sz w:val="32"/>
          <w:szCs w:val="32"/>
          <w:lang w:eastAsia="ru-RU"/>
        </w:rPr>
        <w:t>курс ,</w:t>
      </w:r>
      <w:proofErr w:type="gramEnd"/>
      <w:r w:rsidR="009B591B" w:rsidRPr="009B591B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«Методы решения физических задач»</w:t>
      </w:r>
      <w:r w:rsidR="009B591B" w:rsidRPr="009B591B">
        <w:rPr>
          <w:rFonts w:ascii="Georgia" w:eastAsia="Times New Roman" w:hAnsi="Georgia" w:cs="Times New Roman"/>
          <w:sz w:val="24"/>
          <w:szCs w:val="24"/>
          <w:lang w:eastAsia="ru-RU"/>
        </w:rPr>
        <w:t>рассчитан на учащихся 10-11 классов общеобразовательных учреждений универсального профиля, где физика преподается по базовому уровню. Программа составлена на основе программ: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1. В. Л. Орлов, Ю. А.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Сауров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, «Методы решения физических задач», М., Дрофа, 2005 год.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2. Н. И. Зорин. Элективный курс «Методы решения физических задач: 10-11 классы», М., ВАКО, 2007 год (мастерская учителя).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Настоящий элективный курс рассчитан на преподавание в объеме 68 часов (1 час в неделю на два года обучения 10-11 классы и 1 ч в неделю 11 класс). Цель данного курса углубить и систематизировать знания учащихся 10-11 классов по физике путем решения разнообразных задач и способствовать их профессиональному определению.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Его основная направленность - подготовить учащихся к ЕГЭ с опорой на знания и умения учащихся, приобретенные при изучении физики в 7-9 классах, а также углублению знаний по темам при изучении курса физики в 10-11 классах. Занятия проводится 1 час в неделю в течение 4 полугодий (на два года обучения).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Цели элективного курса: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1. развитие познавательных интересов, интеллектуальных и творческих способностей в процессе решения физи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ческих задач и самостоятельного приобретения новых знаний;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2. совершенствование полученных в основном курсе знаний и умений;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3. формирование представителей о постановке, классификаций, приемах и методах решения физических задач;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4. применять знания по физике для объяснения явлений природы, свойств вещества, решения физических за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дач, самостоятельного приобретения и оценки новой информации физического содержания.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Задачи курса: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1. углубление и систематизация знаний учащихся;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2. усвоение учащимися общих алгоритмов решения задач;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3. овладение основными методами решения задач.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Программа элективного курса составлена с учетом государственного образовательного стандарта и содержанием основных программ курса физики базовой и про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фильной школы. Она ориентирует учителя на дальней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шее совершенствование уже усвоенных учащимися зна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ний и умений. Для этого вся программа делится на не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 xml:space="preserve">сколько разделов. В программе выделены основные разделы школьного курса физики, в начале </w:t>
      </w:r>
      <w:proofErr w:type="gram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изучения</w:t>
      </w:r>
      <w:proofErr w:type="gram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которых с учащимися повторяются основные законы и формулы данного раздела. При подборе задач по каждому разделу можно использовать вычислительные, качественные, графические, экспериментальные задачи.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В начале изучения курса дается два урока, целью которых является знакомство учащихся с понятием «задача», их классификацией и основными способами решения. Большое значение дается алгоритму, который формирует мыслительные операции: анализ условия задачи, догадка, проект решения, выдвижение гипотезы (решение), вывод.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В 10 классе при реше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нии задач особое внимание уделяется последовательнос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ти действий, анализу физического явления, проговариванию вслух решения, анализу полученного ответа. Если в начале раздела для иллюстрации используются задачи из механики, молекулярной физики, электродинамики, то в дальнейшем решаются задачи из разделов курса фи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зики 11 класса. При повторении обобщаются, система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тизируются как теоретический материал, так и приемы решения задач, принимаются во внимание цели повто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рения при подготовке к единому государственному экза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мену. При решении задач по механике, молекулярной фи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зике, электродинамике главное внимание обращается на формирование умений решать задачи, на накопление опыта решения задач различной трудности. В конце изучения основных тем («Кинематика и динамика», «Молекулярная физика», «Электродинамика») проводятся итоговые занятия в форме проверочных работ, задания которых составлены на основе открытых баз ЕГЭ по физике части «В» и части «С». Работы рассчитаны на два часа, содержат от 5 до 10 задач, два варианта. После изучения небольших тем («Законы сохранения. Гидростатика», «Основы термодинамики», «Волновые и квантовые свойства света») проводятся занятия в форме тестовой работы на 1 час, содержащей задания из ЕГЭ (часть «А» и часть «В»).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11 КЛАСС. ТЕРМОДИНАМИКА. ЭЛЕКТРОДИНАМИКА – 34 часа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6. Основы термодинамики (5 часов)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Внутренняя энергия одноатомного газа. Работа и коли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чество теплоты.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Алгоритм решения задач на уравнение теплового баланса. Первый закон термодинамики. Адиабатный процесс. Тепловые двигатели. Расчет КПД тепловых установок графическим способом.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Тестирование по теме «Основы термодинамики» - </w:t>
      </w:r>
      <w:r w:rsidRPr="009B591B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1час.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8. Электродинамика (20 часов)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Электрическое и магнитное поля </w:t>
      </w:r>
      <w:r w:rsidRPr="009B591B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(6 часов).</w:t>
      </w: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Задачи разных видов на описание электрического по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ля различными средствами: законами сохранения заряда и законом Кулона, силовыми линиями, напряженно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стью, разностью потенциалов, энергией. Алгоритм решения задач: динамический и энергетический. Решение задач на описание систем конденсаторов.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Задачи разных видов на описание магнитного поля тока: магнитная индукция и магнитный поток, сила Ампера и сила Лоренца.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Законы постоянного тока </w:t>
      </w:r>
      <w:r w:rsidRPr="009B591B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(4 часа).</w:t>
      </w: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Задачи на различные приемы расчета сопротивления сложных электрических цепей. Задачи разных видов на описание электрических цепей постоянного электриче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ского тока с помощью закона Ома для замкнутой цепи, закона Джоуля — Ленца, законов последовательного и параллельного соединений.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lastRenderedPageBreak/>
        <w:t>Электрический ток в различных средах </w:t>
      </w:r>
      <w:r w:rsidRPr="009B591B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(3 часа).</w:t>
      </w: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Электрический ток в металлах, газах, вакууме. Электролиты и законы электролиза. Решение задач на движение заряженных частиц в электрическом и электромагнитных полях: алгоритм движения по окружности, движение тела, брошенного под углом к горизонту, равновесие тел.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Электромагнитные колебания </w:t>
      </w:r>
      <w:r w:rsidRPr="009B591B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(5 часов).</w:t>
      </w: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Задачи разных видов на описание явления электро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магнитной индукции: закон электромагнитной индук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ции, правило Ленца, индуктивность. Уравнение гармонического колебания и его решение на примере электромагнитных колебаний. Решение задач на характеристики колебаний, построение графиков.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Переменный электрический ток: решение задач методом векторных диаграмм.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Проверочная работа по теме «Электродинамика» - 1 час.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8. Волновые и квантовые свойства (7 часов)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Задачи по геомет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рической оптике: зеркала, призмы, линзы, оптические схемы. Построение изображений в оптических системах.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Задачи на описание различных свойств электромаг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нитных волн: отражение, преломление, интерференция, дифракция, поляризация.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Класси</w:t>
      </w: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softHyphen/>
        <w:t>фикация задач по СТО и примеры их решения.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Квантовые свойства света. Алгоритм решения задач на фотоэффект.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Состав атома и ядра. Ядерные реакции. Алгоритм решения задач на расчет дефекта масс и энергетический выход реакций, закон радиоактивного распада</w:t>
      </w:r>
    </w:p>
    <w:p w:rsidR="009B591B" w:rsidRPr="009B591B" w:rsidRDefault="009B591B" w:rsidP="009B591B">
      <w:pPr>
        <w:spacing w:before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Календарно-тематическое планирование. 11 класс</w:t>
      </w:r>
    </w:p>
    <w:tbl>
      <w:tblPr>
        <w:tblW w:w="0" w:type="auto"/>
        <w:tblCellSpacing w:w="15" w:type="dxa"/>
        <w:tblInd w:w="-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2571"/>
        <w:gridCol w:w="1383"/>
        <w:gridCol w:w="1598"/>
        <w:gridCol w:w="1883"/>
        <w:gridCol w:w="867"/>
        <w:gridCol w:w="871"/>
      </w:tblGrid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9B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41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CCCCCC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5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CCCCCC"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68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CCCCCC"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5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CCCCCC"/>
          </w:tcPr>
          <w:p w:rsidR="00845A24" w:rsidRDefault="00845A24" w:rsidP="009B5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83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CCCCCC"/>
          </w:tcPr>
          <w:p w:rsidR="00845A24" w:rsidRDefault="00845A24" w:rsidP="009B5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CCCCCC"/>
          </w:tcPr>
          <w:p w:rsidR="00845A24" w:rsidRDefault="00845A24" w:rsidP="009B5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энергия, работа и количество теплоты. Решение задач.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и решение задач на уравнение теплового баланса.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закон термодинамики. Адиабатный процесс. Решение количественных графических задач на вычисление работы, количество теплоты, изменения внутренней энергии.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двигатели. Расчет КПД тепловых установок. Графический способ решения задач на 1 и 2 законы термодинамики.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Тестовая работа на основные законы термодинамики.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электрического заряда. Закон Кулона. Решение задач по алгоритму на сложение электрических сил с учетом закона Кулона в вакууме и среде.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принцип суперпозиции полей (напряженность, потенциал). Решение задач по алгоритму на сложение полей.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напряженность и напряжение энергетическим методом.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Электроемкость плоского конденсатора. Решение задач на описание систем конденсаторов. Энергия электрического поля.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  <w:r w:rsidR="00845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разных видов на описание магнитного поля тока и его действия: вектор магнитной индукции и магнитный поток, сила Ампера и сила Лоренца. Движение заряженных частиц в магнитных и электромагнитных полях (алгоритм решения задач).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  <w:r w:rsidR="00845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последовательного и параллельного соединений. Задачи на различные приемы расчета сопротивления сложных электрических цепей (смешанных).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  <w:r w:rsidR="00845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разных видов на описание электрических цепей постоянного электрического тока с помощью закона Ома для замкнутой цепи.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2C532A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30.11.2023,</w:t>
            </w:r>
          </w:p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разных видов на описание электрических цепей постоянного электрического тока с помощью закона Джоуля — Ленца, расчет КПД электроустановок.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14.12.2023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металлах. Зависимость сопротивления проводника от температуры. Решение задач на ток в металлах.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Электролиты и законы электролиза. Решение задач на законы электролиза.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28.12.2023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вакууме и газах. Движение зараженных частиц в электрических и электромагнитных полях.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разных видов на описание явления электромагнитной индукции и самоиндукции: закон электромагнитной индукции, правило </w:t>
            </w: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Ленца, индуктивность. Решение графических задач.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гармонического колебания и его решение для электромагнитных колебаний. Решение задач на гармонические колебания (механические и электромагнитные) и их характеристики разными методами (числовой, графический, энергетический).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25.01.2024</w:t>
            </w:r>
          </w:p>
          <w:p w:rsidR="002C532A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Переменный электрический ток: метод векторных диаграмм. Решение задач на расчет электрический цепей по переменному току.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rHeight w:val="525"/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Проверочная работа по электродинамике.</w:t>
            </w: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6" w:space="0" w:color="C0C0C0"/>
            </w:tcBorders>
          </w:tcPr>
          <w:p w:rsidR="00845A24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2C5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8" w:space="0" w:color="C0C0C0"/>
            </w:tcBorders>
          </w:tcPr>
          <w:p w:rsidR="00845A24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4" w:space="0" w:color="auto"/>
              <w:right w:val="single" w:sz="6" w:space="0" w:color="C0C0C0"/>
            </w:tcBorders>
          </w:tcPr>
          <w:p w:rsidR="00845A24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rHeight w:val="330"/>
          <w:tblCellSpacing w:w="15" w:type="dxa"/>
        </w:trPr>
        <w:tc>
          <w:tcPr>
            <w:tcW w:w="651" w:type="dxa"/>
            <w:tcBorders>
              <w:top w:val="single" w:sz="4" w:space="0" w:color="auto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разбор наиболее трудных задач по электродинамике.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C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описание различных свойств электромагнитных волн: скорость, отражение, преломление.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C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265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 геометрической оптике: зеркала, призмы, линзы, оптические схемы.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  <w:r w:rsidR="002C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описание различных свойств электромагнитных волн: интерференция, дифракция, </w:t>
            </w: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поляризация, дисперсия.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</w:t>
            </w:r>
            <w:r w:rsidR="002C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2C532A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задач </w:t>
            </w:r>
            <w:r w:rsidR="00845A24"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примеры их решения.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C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Квантовые свойства света. Решение задач на фотоэффект и характеристики фотона.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  <w:r w:rsidR="002C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атома и ядра. Ядерные реакции. Решение задач на атомную и ядерную физику. Алгоритм решения задач на расчет дефекта масс и энергетический выход реакций, закон радиоактивного распада.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  <w:r w:rsidR="002C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Тестовая работа на волновые и квантовые свойства света.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работа с элементами ЕГЭ </w:t>
            </w:r>
            <w:r w:rsidRPr="009B5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25.04.2024</w:t>
            </w:r>
          </w:p>
          <w:p w:rsidR="007307FC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и разбор наиболее трудных задач.</w:t>
            </w: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6" w:space="0" w:color="C0C0C0"/>
            </w:tcBorders>
          </w:tcPr>
          <w:p w:rsidR="00845A24" w:rsidRPr="009B591B" w:rsidRDefault="007307FC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16.05.2024</w:t>
            </w: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A24" w:rsidRPr="009B591B" w:rsidTr="007307FC">
        <w:trPr>
          <w:tblCellSpacing w:w="15" w:type="dxa"/>
        </w:trPr>
        <w:tc>
          <w:tcPr>
            <w:tcW w:w="65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845A24" w:rsidRPr="009B591B" w:rsidRDefault="00845A24" w:rsidP="009B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45A24" w:rsidRPr="009B591B" w:rsidRDefault="00845A24" w:rsidP="009B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Pr="009B591B" w:rsidRDefault="00845A24" w:rsidP="009B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3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Default="00845A24" w:rsidP="009B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</w:tcPr>
          <w:p w:rsidR="00845A24" w:rsidRDefault="00845A24" w:rsidP="009B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</w:tcPr>
          <w:p w:rsidR="00845A24" w:rsidRDefault="00845A24" w:rsidP="009B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91B" w:rsidRPr="009B591B" w:rsidRDefault="009B591B" w:rsidP="009B591B">
      <w:pPr>
        <w:spacing w:before="274" w:after="274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Литература для учителя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1. Орлов В. Л.,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Сауров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Ю. А. «Методы решения физических задач» («Программы элективных курсов. Физика. 9-11 классы. Профильное обучение»). Составитель В. А. Коровин. Москва: Дрофа, 2005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2. Зорин Н. И. «Элективный курс «Методы решения физических задач»: 10-11 классы», М., ВАКО, 2007 г. (мастерская учителя).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3.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Каменецкий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С. Е., Орехов В. П. «Методика решения задач по физике в средней школе», М., Просвещение, 1987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4. Мясников С. П.,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Осанова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Т. Н. «Пособие по физике», М., Высшая школа, 1988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5. Фомина М. В. «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Решебник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задач по физике», М., Мир, 2008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6. Марон В. Е., Городецкий Д. Н., Марон А. Е., Марон Е. А. «Физика. Законы. Формулы. Алгоритмы» (справочное пособие), СПб, Специальная литература, 1997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7.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Ромашевич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А. И. «Физика. Механика. 10 класс. Учимся решать задачи», М., Дрофа, 2007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8.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Рябоволов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Г. И. «Сборник тематических работ по физике», М., Просвещение, 1985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9.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Балаш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В. А. «Задачи по физике и методы их решения», М., просвещение, 1983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10. Орлов В. А., Никифоров Г. Г. «Единый государственный экзамен. Контрольные измерительные материалы. Физика», М., Просвещение, 2004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2003 г.</w:t>
      </w:r>
    </w:p>
    <w:p w:rsidR="009B591B" w:rsidRPr="009B591B" w:rsidRDefault="009B591B" w:rsidP="009B591B">
      <w:pPr>
        <w:spacing w:before="274" w:after="274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ru-RU"/>
        </w:rPr>
        <w:t>ИНФОРМАЦИОННО-КОМПЬЮТЕРНАЯ ПОДДЕРЖКА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1. «Открытая физика. 2.5. Компьютерное обучение, демонстрационные и тестирующие программы. Части 1 и 2», СD-ROM, «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Физикон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», 2003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2. «Полный курс физики 21 века» Л. Я.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Боревский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(2 СD), CD-ROM, «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МедиаХаус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».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3. «Физика. 7-11 классы» (ваш репетитор) (2 СD), CD-ROM, «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TeachPro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», 2003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4. «Подготовка к ЕГЭ по физике» (учебное электронное издание), CD-ROM, «Дрофа».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5. «Подготовка к ЕГЭ. Физика», CD-ROM, «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Физикон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», 2004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6. «Готовимся к ЕГЭ. Физика», (2 СD), CD-ROM, «Просвещение», 2004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7. «Физика. Сдаем ЕГЭ 2007» (1С: репетитор), CD-ROM, «1С», 2007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8. «Физика. 7-11 классы» (1С: школа, библиотека наглядных пособий), CD-ROM, «1С», 2004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9. «Физика. 10-11 классы» (1С: школа, подготовка к ЕГЭ), CD-ROM, «1С», 2004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10. «Физика. 7-11 классы», СD-ROM, «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Физикон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», 2005 г.</w:t>
      </w:r>
    </w:p>
    <w:p w:rsidR="009B591B" w:rsidRPr="009B591B" w:rsidRDefault="009B591B" w:rsidP="009B591B">
      <w:pPr>
        <w:spacing w:before="274" w:after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11. «Физика. 7-11 классы», СD-ROM, «Кирилл и Мефодий», 2003 г.</w:t>
      </w:r>
    </w:p>
    <w:p w:rsidR="009B591B" w:rsidRPr="009B591B" w:rsidRDefault="009B591B" w:rsidP="009B591B">
      <w:pPr>
        <w:spacing w:before="274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12. «Уроки физики Кирилла и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Мефодия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», СD-ROM (5 </w:t>
      </w:r>
      <w:proofErr w:type="spellStart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шт</w:t>
      </w:r>
      <w:proofErr w:type="spellEnd"/>
      <w:r w:rsidRPr="009B591B">
        <w:rPr>
          <w:rFonts w:ascii="Georgia" w:eastAsia="Times New Roman" w:hAnsi="Georgia" w:cs="Times New Roman"/>
          <w:sz w:val="24"/>
          <w:szCs w:val="24"/>
          <w:lang w:eastAsia="ru-RU"/>
        </w:rPr>
        <w:t>), 2005 г.</w:t>
      </w:r>
    </w:p>
    <w:p w:rsidR="009B591B" w:rsidRPr="009B591B" w:rsidRDefault="009B591B" w:rsidP="009B5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91B" w:rsidRPr="009B591B" w:rsidRDefault="00AF7BBB" w:rsidP="009B5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B591B" w:rsidRPr="009B591B" w:rsidRDefault="00FB4276" w:rsidP="009B59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9B591B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="009B591B" w:rsidRPr="009B591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WuejI_zOoVX2Lcj0GKG00DTRoOQbKgbKga4mGHzFfSxUxRVkVE6Er-_u_M6Ernbiqc-W6PzKYeJHv0GjKM8GSVHwun3g3AIwCXbvbQbi_L949UicOc5eM7HqPeWl5wlr-jLPmSK3bo05WfdLu0MsiIZ02qKorY0TYhbUU9FEyyd4C06RUAHypKn9O10feijMqxtnPA_nWzX_y7hFN2bGq8fh4Wuh1Nm-D2mO0O7ky2VOnSkNNOWQ3TU3J1yzP0XEPzlc6oy_io921aUTqzEgs5lSjtKj1gsEFQqmXhnXYDlYLeouQ4Z3VScGvCwW2Iv2z0c7W5iCUn5LYn2efb5iadzmA3ze8gAsjTW4ZSp4b1QcZI5ROMpacuCkGdpjM1A2-sD5uaZOBeVV022euELeDcPKvFhpvoQ-yrPbo_U04la3zDJlcWVlC3Pu_ykSFRulGkSFNxk0rr2_kwhmFduMk-anvMVzLNWV33Dj1opF85MrtKTIvjXo6bPcEX66HfiSzxwCqlpPjoNFVTS-FLatmqYXEp7j0U301AbJ1kevgGDL7FoMl_3XvCW49_rNlTTLNLtT5TAU72bP8EvKgbKMWS8iMRJQChlGP9fKW6UBeiK_604cFNW5yyHzGn7q7QnSEbP5BZZANqSS4K6czawIwqztCqcq223Qb834XErJiCVYiz4UUTbL-qZlKfx3D82~2?stat-id=3&amp;test-tag=8220498685067281&amp;banner-sizes=eyI3MjA1NzYwNzQ3NzE4NTQ3NCI6IjI0MHg2MDAifQ%3D%3D&amp;actual-format=14&amp;pcodever=881257&amp;banner-test-tags=eyI3MjA1NzYwNzQ3NzE4NTQ3NCI6IjI4MTQ3NDk3Njc2ODAxNyJ9&amp;constructor-rendered-assets=eyI3MjA1NzYwNzQ3NzE4NTQ3NCI6MTIyOX0&amp;width=240&amp;height=600" \t "_blank" </w:instrText>
      </w:r>
      <w:r w:rsidRPr="009B591B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9B591B" w:rsidRPr="009B591B" w:rsidRDefault="009B591B" w:rsidP="009B59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91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br/>
      </w:r>
    </w:p>
    <w:p w:rsidR="005F3DF2" w:rsidRDefault="00FB4276" w:rsidP="009B591B">
      <w:r w:rsidRPr="009B591B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sectPr w:rsidR="005F3DF2" w:rsidSect="007307FC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7FC" w:rsidRDefault="007307FC" w:rsidP="007307FC">
      <w:pPr>
        <w:spacing w:after="0" w:line="240" w:lineRule="auto"/>
      </w:pPr>
      <w:r>
        <w:separator/>
      </w:r>
    </w:p>
  </w:endnote>
  <w:endnote w:type="continuationSeparator" w:id="0">
    <w:p w:rsidR="007307FC" w:rsidRDefault="007307FC" w:rsidP="0073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956469"/>
      <w:docPartObj>
        <w:docPartGallery w:val="Page Numbers (Bottom of Page)"/>
        <w:docPartUnique/>
      </w:docPartObj>
    </w:sdtPr>
    <w:sdtContent>
      <w:p w:rsidR="007307FC" w:rsidRDefault="007307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BBB">
          <w:rPr>
            <w:noProof/>
          </w:rPr>
          <w:t>8</w:t>
        </w:r>
        <w:r>
          <w:fldChar w:fldCharType="end"/>
        </w:r>
      </w:p>
    </w:sdtContent>
  </w:sdt>
  <w:p w:rsidR="007307FC" w:rsidRDefault="007307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7FC" w:rsidRDefault="007307FC" w:rsidP="007307FC">
      <w:pPr>
        <w:spacing w:after="0" w:line="240" w:lineRule="auto"/>
      </w:pPr>
      <w:r>
        <w:separator/>
      </w:r>
    </w:p>
  </w:footnote>
  <w:footnote w:type="continuationSeparator" w:id="0">
    <w:p w:rsidR="007307FC" w:rsidRDefault="007307FC" w:rsidP="00730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91B"/>
    <w:rsid w:val="00051C5F"/>
    <w:rsid w:val="00265FEF"/>
    <w:rsid w:val="002C532A"/>
    <w:rsid w:val="005F3DF2"/>
    <w:rsid w:val="006368BB"/>
    <w:rsid w:val="007307FC"/>
    <w:rsid w:val="00845A24"/>
    <w:rsid w:val="009B591B"/>
    <w:rsid w:val="00AF7BBB"/>
    <w:rsid w:val="00FB4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41546F-9BA8-46E1-81BF-C1C9E17B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07FC"/>
  </w:style>
  <w:style w:type="paragraph" w:styleId="a5">
    <w:name w:val="footer"/>
    <w:basedOn w:val="a"/>
    <w:link w:val="a6"/>
    <w:uiPriority w:val="99"/>
    <w:unhideWhenUsed/>
    <w:rsid w:val="0073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07FC"/>
  </w:style>
  <w:style w:type="paragraph" w:styleId="a7">
    <w:name w:val="Balloon Text"/>
    <w:basedOn w:val="a"/>
    <w:link w:val="a8"/>
    <w:uiPriority w:val="99"/>
    <w:semiHidden/>
    <w:unhideWhenUsed/>
    <w:rsid w:val="0073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82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99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10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827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9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25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41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28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17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AAAB-2C71-45D2-B02C-E177941C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2023-10-14T11:15:00Z</cp:lastPrinted>
  <dcterms:created xsi:type="dcterms:W3CDTF">2023-10-04T08:48:00Z</dcterms:created>
  <dcterms:modified xsi:type="dcterms:W3CDTF">2023-10-14T11:16:00Z</dcterms:modified>
</cp:coreProperties>
</file>