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C9" w:rsidRPr="00D3252E" w:rsidRDefault="008A43C9" w:rsidP="008A43C9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8A43C9" w:rsidRPr="00D3252E" w:rsidRDefault="008A43C9" w:rsidP="008A43C9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8A43C9" w:rsidRPr="00D3252E" w:rsidTr="000A067E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___  / Саржан Э.Д./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_  / Мансурова Т.М./  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8A43C9" w:rsidRPr="00D3252E" w:rsidRDefault="008A43C9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8A43C9" w:rsidRPr="00D3252E" w:rsidRDefault="008A43C9" w:rsidP="008A43C9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8A43C9" w:rsidRPr="00DC29FE" w:rsidRDefault="008A43C9" w:rsidP="008A43C9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8A43C9" w:rsidRPr="00776003" w:rsidRDefault="008A43C9" w:rsidP="008A43C9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8A43C9" w:rsidRPr="00776003" w:rsidRDefault="008A43C9" w:rsidP="008A43C9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РОДНОЙ ЛИТЕРАТУРЕ</w:t>
      </w:r>
    </w:p>
    <w:p w:rsidR="008A43C9" w:rsidRDefault="008A43C9" w:rsidP="008A43C9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ДЛЯ 9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КЛАССА</w:t>
      </w:r>
    </w:p>
    <w:p w:rsidR="008A43C9" w:rsidRPr="00776003" w:rsidRDefault="008A43C9" w:rsidP="008A43C9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8A43C9" w:rsidRDefault="008A43C9" w:rsidP="008A43C9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 Енбийке Елкайдаровны</w:t>
      </w:r>
    </w:p>
    <w:p w:rsidR="008A43C9" w:rsidRPr="00776003" w:rsidRDefault="008A43C9" w:rsidP="008A43C9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43C9" w:rsidRDefault="008A43C9" w:rsidP="008A43C9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8A43C9" w:rsidRPr="00846F57" w:rsidRDefault="008A43C9" w:rsidP="008A43C9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8A43C9" w:rsidRDefault="008A43C9" w:rsidP="008A43C9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8A43C9" w:rsidRDefault="008A43C9" w:rsidP="008A43C9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8A43C9" w:rsidRPr="00FE401E" w:rsidRDefault="008A43C9" w:rsidP="008A43C9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от«___»__________2021г</w:t>
      </w:r>
    </w:p>
    <w:p w:rsidR="008A43C9" w:rsidRPr="00FE401E" w:rsidRDefault="008A43C9" w:rsidP="008A43C9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8A43C9" w:rsidRPr="00776003" w:rsidRDefault="008A43C9" w:rsidP="008A43C9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A43C9" w:rsidRPr="00776003" w:rsidRDefault="008A43C9" w:rsidP="008A43C9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программе -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8A43C9" w:rsidRDefault="008A43C9" w:rsidP="008A43C9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8A43C9" w:rsidRDefault="008A43C9" w:rsidP="008A43C9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 Новокрестьяновское.</w:t>
      </w: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СРОК РЕАЛИЗАЦИИ:  2021/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A43C9" w:rsidRDefault="008A43C9" w:rsidP="008A43C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A43C9" w:rsidRPr="00D3252E" w:rsidRDefault="008A43C9" w:rsidP="008A43C9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A43C9" w:rsidRDefault="008A43C9" w:rsidP="008A43C9">
      <w:pPr>
        <w:shd w:val="clear" w:color="auto" w:fill="FFFFFF"/>
        <w:jc w:val="center"/>
        <w:rPr>
          <w:b/>
          <w:bCs/>
          <w:color w:val="373636"/>
        </w:rPr>
      </w:pPr>
    </w:p>
    <w:p w:rsidR="008A43C9" w:rsidRDefault="008A43C9" w:rsidP="008A43C9">
      <w:pPr>
        <w:pStyle w:val="2"/>
        <w:ind w:left="3206" w:right="2282"/>
        <w:jc w:val="center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8A43C9" w:rsidRDefault="008A43C9" w:rsidP="008A43C9">
      <w:pPr>
        <w:pStyle w:val="a3"/>
        <w:spacing w:before="6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07" w:firstLine="708"/>
        <w:jc w:val="both"/>
      </w:pPr>
      <w:r>
        <w:t xml:space="preserve">Примерная образовательная программа по учебному предмету «Ногай- ская литература» (далее – примерная программа) разработана в соответствии с ФГОС </w:t>
      </w:r>
      <w:r>
        <w:rPr>
          <w:i/>
        </w:rPr>
        <w:t xml:space="preserve">основного </w:t>
      </w:r>
      <w:r>
        <w:t>общего образования.</w:t>
      </w:r>
    </w:p>
    <w:p w:rsidR="008A43C9" w:rsidRDefault="008A43C9" w:rsidP="008A43C9">
      <w:pPr>
        <w:pStyle w:val="a3"/>
        <w:ind w:right="607" w:firstLine="708"/>
        <w:jc w:val="both"/>
      </w:pPr>
      <w:r>
        <w:t>Примерная программа предназначена для общеобразовательных органи- заций с ногайским и русским языком обучения. Учитель в зависимости от ко- личества часов на изучение учебного предмета может определять, сколько ча- сов нужно выделить на изучение того или иного раздела или темы.</w:t>
      </w:r>
    </w:p>
    <w:p w:rsidR="008A43C9" w:rsidRDefault="008A43C9" w:rsidP="008A43C9">
      <w:pPr>
        <w:pStyle w:val="a3"/>
        <w:spacing w:before="1"/>
        <w:ind w:right="607" w:firstLine="708"/>
        <w:jc w:val="both"/>
      </w:pPr>
      <w:r>
        <w:t>Примерная 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меж- предметных и внутрипредметных связей, логики образовательной деятельно- сти, возрастных особенностей учащихся, определяет минимальный набор твор- ческих письменных работ.</w:t>
      </w:r>
    </w:p>
    <w:p w:rsidR="008A43C9" w:rsidRDefault="008A43C9" w:rsidP="008A43C9">
      <w:pPr>
        <w:pStyle w:val="a3"/>
        <w:ind w:right="608" w:firstLine="708"/>
        <w:jc w:val="both"/>
      </w:pPr>
      <w:r>
        <w:t>Авторы учебников (учебных пособий) могут предложить собственный подход в части структурирования учебного материала, определение последова- тельности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программа содействует сохранению единого образова- тельного пространства, не сковывая при этом творческой инициативы учителей предоставляя широкие возможности для реализации различных подходов к по- строению системы изучения данного учебного</w:t>
      </w:r>
      <w:r>
        <w:rPr>
          <w:spacing w:val="40"/>
        </w:rPr>
        <w:t xml:space="preserve"> </w:t>
      </w:r>
      <w:r>
        <w:t>предмета.</w:t>
      </w:r>
    </w:p>
    <w:p w:rsidR="008A43C9" w:rsidRDefault="008A43C9" w:rsidP="008A43C9">
      <w:pPr>
        <w:pStyle w:val="a3"/>
        <w:spacing w:before="4"/>
        <w:ind w:left="0"/>
      </w:pPr>
    </w:p>
    <w:p w:rsidR="008A43C9" w:rsidRDefault="008A43C9" w:rsidP="008A43C9">
      <w:pPr>
        <w:pStyle w:val="2"/>
        <w:ind w:left="3206" w:right="2277"/>
        <w:jc w:val="center"/>
      </w:pPr>
      <w:r>
        <w:t>Структура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8A43C9" w:rsidRDefault="008A43C9" w:rsidP="008A43C9">
      <w:pPr>
        <w:pStyle w:val="a3"/>
        <w:spacing w:before="8"/>
        <w:ind w:left="0"/>
        <w:rPr>
          <w:b/>
          <w:sz w:val="27"/>
        </w:rPr>
      </w:pPr>
    </w:p>
    <w:p w:rsidR="008A43C9" w:rsidRDefault="008A43C9" w:rsidP="008A43C9">
      <w:pPr>
        <w:pStyle w:val="a3"/>
        <w:spacing w:before="1"/>
        <w:ind w:right="608" w:firstLine="708"/>
        <w:jc w:val="both"/>
      </w:pPr>
      <w:r>
        <w:t>Примерная программа включает в себя перечень произведений художе- ственной литературы с аннотацией к ним. Основными критериями отбора ху- дожественных произведений для изучения в школе являются произведения, представляющие высокую художественную ценность, совершенные в художе- ственном и языковом отношении, содержание которых доступно учащимся, оказывают позитивное влияние на личность обучающегося, соответствуют воз- растным и психологическим особенностям, а также культурно-историческим традициям в ногайской литературе.</w:t>
      </w:r>
    </w:p>
    <w:p w:rsidR="008A43C9" w:rsidRDefault="008A43C9" w:rsidP="008A43C9">
      <w:pPr>
        <w:pStyle w:val="a3"/>
        <w:ind w:right="607" w:firstLine="708"/>
        <w:jc w:val="both"/>
      </w:pPr>
      <w:r>
        <w:t>Таким образом,</w:t>
      </w:r>
      <w:r>
        <w:rPr>
          <w:spacing w:val="40"/>
        </w:rPr>
        <w:t xml:space="preserve"> </w:t>
      </w:r>
      <w:r>
        <w:t>детализируется обязательный минимум содержания ли- тературного образования: указывается раздел, направление изучения творче- ства писателя, важнейшие стороны анализа конкретного произведения (раскры- тие</w:t>
      </w:r>
      <w:r>
        <w:rPr>
          <w:spacing w:val="80"/>
        </w:rPr>
        <w:t xml:space="preserve"> </w:t>
      </w:r>
      <w:r>
        <w:t>идейно-художественного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произведения,</w:t>
      </w:r>
      <w:r>
        <w:rPr>
          <w:spacing w:val="80"/>
        </w:rPr>
        <w:t xml:space="preserve"> </w:t>
      </w:r>
      <w:r>
        <w:t>авторский</w:t>
      </w:r>
      <w:r>
        <w:rPr>
          <w:spacing w:val="80"/>
        </w:rPr>
        <w:t xml:space="preserve"> </w:t>
      </w:r>
      <w:r>
        <w:t>замысел,</w:t>
      </w:r>
    </w:p>
    <w:p w:rsidR="008A43C9" w:rsidRDefault="008A43C9" w:rsidP="008A43C9">
      <w:pPr>
        <w:jc w:val="both"/>
        <w:sectPr w:rsidR="008A43C9">
          <w:pgSz w:w="11910" w:h="16840"/>
          <w:pgMar w:top="1040" w:right="520" w:bottom="1680" w:left="300" w:header="0" w:footer="1465" w:gutter="0"/>
          <w:cols w:space="720"/>
        </w:sectPr>
      </w:pPr>
    </w:p>
    <w:p w:rsidR="008A43C9" w:rsidRDefault="008A43C9" w:rsidP="008A43C9">
      <w:pPr>
        <w:pStyle w:val="a3"/>
        <w:spacing w:before="67"/>
        <w:ind w:right="613"/>
        <w:jc w:val="both"/>
      </w:pPr>
      <w:r>
        <w:lastRenderedPageBreak/>
        <w:t>характеристика персонажей); включаются историко-литературные сведения и теоретико-литературные понятия, помогающие освоению литературного мате- риала. Произведения малых эпических жанров и лирические произведения ча- ще всего сопровождаются одной общей аннотацией.</w:t>
      </w:r>
    </w:p>
    <w:p w:rsidR="008A43C9" w:rsidRDefault="008A43C9" w:rsidP="008A43C9">
      <w:pPr>
        <w:pStyle w:val="a3"/>
        <w:spacing w:before="1"/>
        <w:ind w:right="605" w:firstLine="708"/>
        <w:jc w:val="both"/>
      </w:pPr>
      <w:r>
        <w:t>В реализации программы важную роль играет использование принципа вариативности. Содержание программы представляет собой расширенный спи- сок авторов и произведений, обозначен характер их изучения, так что учитель может при составлении рабочей программы по ногайской литературе самостоя- тельно выбрать рекомендованные составителями произведения, а также вклю- чить для дополнительного чтения любое другое, не вошедшее в содержание примерной программы по своему усмотрению.</w:t>
      </w:r>
    </w:p>
    <w:p w:rsidR="008A43C9" w:rsidRDefault="008A43C9" w:rsidP="008A43C9">
      <w:pPr>
        <w:pStyle w:val="a3"/>
        <w:ind w:right="608" w:firstLine="708"/>
        <w:jc w:val="both"/>
      </w:pPr>
      <w:r>
        <w:t>Теоретико-литературные понятия предложены в программе, как и в обра- зовательном стандарте, в виде самостоятельной рубрики, в отдельных случаях они включены в аннотации к предлагаемым для изучения произведениям и рас- сматриваются в процессе изучения конкретных литературных произведений.</w:t>
      </w:r>
    </w:p>
    <w:p w:rsidR="008A43C9" w:rsidRDefault="008A43C9" w:rsidP="008A43C9">
      <w:pPr>
        <w:pStyle w:val="a3"/>
        <w:spacing w:before="2"/>
        <w:ind w:right="613" w:firstLine="708"/>
        <w:jc w:val="both"/>
      </w:pPr>
      <w:r>
        <w:t>Формируя читателя, обучающиеся определяют круг чтения, расширяют знания о героях, которых запоминают на всю жизнь. Обучающиеся с помощью учителя решают поднятые автором произведения проблемы, которые были важны во время их создания и сохранили свою важность и актуальность</w:t>
      </w:r>
      <w:r>
        <w:rPr>
          <w:spacing w:val="40"/>
        </w:rPr>
        <w:t xml:space="preserve"> </w:t>
      </w:r>
      <w:r>
        <w:t>до се- годняшнего дня.</w:t>
      </w:r>
    </w:p>
    <w:p w:rsidR="008A43C9" w:rsidRDefault="008A43C9" w:rsidP="008A43C9">
      <w:pPr>
        <w:pStyle w:val="a3"/>
        <w:ind w:right="607" w:firstLine="708"/>
        <w:jc w:val="both"/>
      </w:pPr>
      <w:r>
        <w:t>Примерная программа распределяет учебный материал в соответствии с четкой последовательностью этапов, которые отражены в содержании про- граммы. Каждый этап литературного</w:t>
      </w:r>
      <w:r>
        <w:rPr>
          <w:spacing w:val="-1"/>
        </w:rPr>
        <w:t xml:space="preserve"> </w:t>
      </w:r>
      <w:r>
        <w:t>образования обогащает обучающегося как читателя</w:t>
      </w:r>
      <w:r>
        <w:rPr>
          <w:spacing w:val="-3"/>
        </w:rPr>
        <w:t xml:space="preserve"> </w:t>
      </w:r>
      <w:r>
        <w:t>— учит адекватно воспринимать и активно использовать искусство слова. Этому способствует и овладение техникой диалога, и различные формы обращения к художественному тексту: планирование своих ответов, пересказы, работа над сочинениями, рефератами, творческими заданиями, использование литературных игр.</w:t>
      </w:r>
    </w:p>
    <w:p w:rsidR="008A43C9" w:rsidRDefault="008A43C9" w:rsidP="008A43C9">
      <w:pPr>
        <w:pStyle w:val="a3"/>
        <w:ind w:right="611" w:firstLine="708"/>
        <w:jc w:val="both"/>
      </w:pPr>
      <w:r>
        <w:t>Воспитательное воздействие литературы тесно связано с эстетическим совершенством художественного слова, но оно зависит и от возраста и уровня подготовленности обучающихся, что последовательно учитывается в програм- ме. В примерной программе предложено два этапа литературного образования на уровне</w:t>
      </w:r>
      <w:r>
        <w:rPr>
          <w:spacing w:val="40"/>
        </w:rPr>
        <w:t xml:space="preserve"> </w:t>
      </w:r>
      <w:r>
        <w:t>основного общего образования:</w:t>
      </w:r>
    </w:p>
    <w:p w:rsidR="008A43C9" w:rsidRDefault="008A43C9" w:rsidP="008A43C9">
      <w:pPr>
        <w:pStyle w:val="2"/>
        <w:spacing w:line="319" w:lineRule="exact"/>
        <w:ind w:left="832"/>
        <w:jc w:val="both"/>
      </w:pPr>
      <w:r>
        <w:t>7-8-9</w:t>
      </w:r>
      <w:r>
        <w:rPr>
          <w:spacing w:val="-2"/>
        </w:rPr>
        <w:t xml:space="preserve"> классы</w:t>
      </w:r>
    </w:p>
    <w:p w:rsidR="008A43C9" w:rsidRDefault="008A43C9" w:rsidP="008A43C9">
      <w:pPr>
        <w:pStyle w:val="a3"/>
        <w:ind w:right="608" w:firstLine="708"/>
        <w:jc w:val="both"/>
      </w:pPr>
      <w:r>
        <w:t>Содержание литературного образования в 7,8.9 классах разбито на разде- лы согласно периодам развития ногайской литературы: «Фольклор», «Литера- тура древнего периода», «Литература 18-19 веков», «Литература периода «про- буждения»,</w:t>
      </w:r>
      <w:r>
        <w:rPr>
          <w:spacing w:val="40"/>
        </w:rPr>
        <w:t xml:space="preserve"> </w:t>
      </w:r>
      <w:r>
        <w:t>«Литература XX века».</w:t>
      </w:r>
    </w:p>
    <w:p w:rsidR="008A43C9" w:rsidRDefault="008A43C9" w:rsidP="008A43C9">
      <w:pPr>
        <w:pStyle w:val="a3"/>
        <w:ind w:right="612" w:firstLine="708"/>
        <w:jc w:val="both"/>
      </w:pPr>
      <w:r>
        <w:t>Линейная система построения (хронологическая) программы на данном этапе поможет сформировать у обучающихся представления о последователь- ности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ногайского литературного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начиная с первичного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об- зорного изучения тем в 7 классе, с постепенным расширением и углублением знаний о периодах, авторах, произведениях, включая их анализ.</w:t>
      </w:r>
    </w:p>
    <w:p w:rsidR="008A43C9" w:rsidRDefault="008A43C9" w:rsidP="008A43C9">
      <w:pPr>
        <w:pStyle w:val="a3"/>
        <w:ind w:right="606" w:firstLine="708"/>
        <w:jc w:val="both"/>
      </w:pPr>
      <w:r>
        <w:lastRenderedPageBreak/>
        <w:t>Кроме того, перед обучающимися ставятся задачи совершенствования умений анализа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писателя, а также развития способности формулировать и аргументированно отстаивать личностную позицию, связанную с нравствен- ной проблематикой произведения. Отбор произведений на этом этапе литера- турного образования учитывает возрастающий интерес школьников к нрав- ственно-философской проблематике произведений и психологическому анали- зу. Основу теоретико-литературных знаний составляет постижение системы литературных родов и жанров, а также художественных направлений.</w:t>
      </w:r>
    </w:p>
    <w:p w:rsidR="008A43C9" w:rsidRDefault="008A43C9" w:rsidP="008A43C9">
      <w:pPr>
        <w:pStyle w:val="a3"/>
        <w:ind w:right="610" w:firstLine="708"/>
        <w:jc w:val="both"/>
      </w:pPr>
      <w:r>
        <w:t>Обязательным при составлении авторских программ и тематического планирования является выделение часов на развитие речи, количество которых определено примерной программой: в 5-6 классах обучающиеся должны напи- сать не менее 2 сочинений (из них 1 аудиторных сочинения), в 7-8 классах обу- чающиеся – не менее 3 сочинений (из них 2 аудиторных сочинения), в 9 классе обучающиеся – не менее 4 сочинений (из них 3 аудиторных сочинения).</w:t>
      </w:r>
    </w:p>
    <w:p w:rsidR="008A43C9" w:rsidRDefault="008A43C9" w:rsidP="008A43C9">
      <w:pPr>
        <w:pStyle w:val="2"/>
        <w:spacing w:before="72"/>
        <w:ind w:left="3283"/>
      </w:pPr>
    </w:p>
    <w:p w:rsidR="008A43C9" w:rsidRDefault="008A43C9" w:rsidP="008A43C9">
      <w:pPr>
        <w:pStyle w:val="2"/>
        <w:spacing w:before="72"/>
        <w:ind w:left="3283"/>
      </w:pPr>
    </w:p>
    <w:p w:rsidR="008A43C9" w:rsidRDefault="008A43C9" w:rsidP="008A43C9">
      <w:pPr>
        <w:pStyle w:val="2"/>
        <w:spacing w:before="72"/>
        <w:ind w:left="3283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8A43C9" w:rsidRDefault="008A43C9" w:rsidP="008A43C9">
      <w:pPr>
        <w:pStyle w:val="a3"/>
        <w:ind w:left="0"/>
        <w:rPr>
          <w:b/>
          <w:sz w:val="30"/>
        </w:rPr>
      </w:pPr>
    </w:p>
    <w:p w:rsidR="008A43C9" w:rsidRDefault="008A43C9" w:rsidP="008A43C9">
      <w:pPr>
        <w:pStyle w:val="a3"/>
        <w:spacing w:before="8"/>
        <w:ind w:left="0"/>
        <w:rPr>
          <w:b/>
          <w:sz w:val="25"/>
        </w:rPr>
      </w:pPr>
    </w:p>
    <w:p w:rsidR="008A43C9" w:rsidRDefault="008A43C9" w:rsidP="008A43C9">
      <w:pPr>
        <w:pStyle w:val="a3"/>
        <w:ind w:right="607" w:firstLine="708"/>
        <w:jc w:val="both"/>
      </w:pPr>
      <w:r>
        <w:rPr>
          <w:b/>
          <w:i/>
        </w:rPr>
        <w:t xml:space="preserve">Литература </w:t>
      </w:r>
      <w:r>
        <w:t>– один из главных предметов школьного образования, объ- единяющая гуманитарные дисциплины. Она содействует становлению нацио- нального, патриотического и гражданского самосознания учащегося, утвержда- ет в нем чувство родного языка, родной истории, родной природы,</w:t>
      </w:r>
      <w:r>
        <w:rPr>
          <w:spacing w:val="40"/>
        </w:rPr>
        <w:t xml:space="preserve"> </w:t>
      </w:r>
      <w:r>
        <w:t>способству- ет эмоциональному, интеллектуальному и эстетическому развитию школьника, без чего невозможно духовное развитие нации в целом. Литература формирует духовный облик и нравственные ценности молодого поколения. Специфика ли- тературы как школьного предмета определяется сущностью литературы как феномена культуры: она обладает силой воздействия на читателей, приобщая</w:t>
      </w:r>
      <w:r>
        <w:rPr>
          <w:spacing w:val="40"/>
        </w:rPr>
        <w:t xml:space="preserve"> </w:t>
      </w:r>
      <w:r>
        <w:t>их к нравственно-эстетическим ценностям нации и человечества.</w:t>
      </w:r>
    </w:p>
    <w:p w:rsidR="008A43C9" w:rsidRDefault="008A43C9" w:rsidP="008A43C9">
      <w:pPr>
        <w:pStyle w:val="a3"/>
        <w:spacing w:before="1"/>
        <w:ind w:right="607" w:firstLine="708"/>
        <w:jc w:val="both"/>
      </w:pPr>
      <w:r>
        <w:t>Примерная программа составлена с учетом преемственности с програм- мой начальной школы, закладывающей основы литературного образования. На уровне основного общего образования необходимо продолжать работу по со- вершенствованию навыка осознанного, правильного, выразительного и беглого чтения, развитию восприятия литературного текста, формированию умений чи- тательской деятельности, воспитанию интереса к чтению и книге, потребности</w:t>
      </w:r>
      <w:r>
        <w:rPr>
          <w:spacing w:val="40"/>
        </w:rPr>
        <w:t xml:space="preserve"> </w:t>
      </w:r>
      <w:r>
        <w:t>в общении с миром художественной литературы.</w:t>
      </w:r>
    </w:p>
    <w:p w:rsidR="008A43C9" w:rsidRDefault="008A43C9" w:rsidP="008A43C9">
      <w:pPr>
        <w:pStyle w:val="a3"/>
        <w:spacing w:before="1"/>
        <w:ind w:right="605" w:firstLine="708"/>
        <w:jc w:val="both"/>
      </w:pPr>
      <w:r>
        <w:t xml:space="preserve">Основу содержания литературы как учебного предмета составляют чте- ние и текстуальное изучение художественных произведений на ногайском язы- ке. Каждое произведение всегда актуально, так как обращено к вечным челове- ческим ценностям. Обучающийся постигает категории добра, справедливости, чести, патриотизма, любви к человеку, семье; понимает, что национальная са- </w:t>
      </w:r>
      <w:r>
        <w:lastRenderedPageBreak/>
        <w:t>мобытность раскрывается в широком культурном контексте. Целостное вос- приятие и понимание художественного произведения, формирование умения анализировать и толковать художественный текст возможно только при соот- ветствующей эмоционально-эстетической реакции.</w:t>
      </w:r>
    </w:p>
    <w:p w:rsidR="008A43C9" w:rsidRDefault="008A43C9" w:rsidP="008A43C9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722E7C14" wp14:editId="7C5B053F">
            <wp:simplePos x="0" y="0"/>
            <wp:positionH relativeFrom="page">
              <wp:posOffset>1169212</wp:posOffset>
            </wp:positionH>
            <wp:positionV relativeFrom="paragraph">
              <wp:posOffset>611001</wp:posOffset>
            </wp:positionV>
            <wp:extent cx="164592" cy="217932"/>
            <wp:effectExtent l="0" t="0" r="0" b="0"/>
            <wp:wrapNone/>
            <wp:docPr id="4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Курс литературы опирается на следующие виды деятельности по освое- нию содержанию художественных произведений и теоретико- литературных </w:t>
      </w:r>
      <w:r>
        <w:rPr>
          <w:spacing w:val="-2"/>
        </w:rPr>
        <w:t>понятий:</w:t>
      </w:r>
    </w:p>
    <w:p w:rsidR="008A43C9" w:rsidRDefault="008A43C9" w:rsidP="008A43C9">
      <w:pPr>
        <w:pStyle w:val="a3"/>
        <w:tabs>
          <w:tab w:val="left" w:pos="3920"/>
          <w:tab w:val="left" w:pos="5489"/>
          <w:tab w:val="left" w:pos="6547"/>
          <w:tab w:val="left" w:pos="8803"/>
        </w:tabs>
        <w:spacing w:before="17" w:line="242" w:lineRule="auto"/>
        <w:ind w:right="616" w:firstLine="1416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4AE53700" wp14:editId="567BD13E">
            <wp:simplePos x="0" y="0"/>
            <wp:positionH relativeFrom="page">
              <wp:posOffset>1169212</wp:posOffset>
            </wp:positionH>
            <wp:positionV relativeFrom="paragraph">
              <wp:posOffset>419103</wp:posOffset>
            </wp:positionV>
            <wp:extent cx="164592" cy="435863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осознанное,</w:t>
      </w:r>
      <w:r>
        <w:tab/>
      </w:r>
      <w:r>
        <w:rPr>
          <w:spacing w:val="-2"/>
        </w:rPr>
        <w:t>творческое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2"/>
        </w:rPr>
        <w:t xml:space="preserve">произведений </w:t>
      </w:r>
      <w:r>
        <w:t>разных жанров;</w:t>
      </w:r>
    </w:p>
    <w:p w:rsidR="008A43C9" w:rsidRDefault="008A43C9" w:rsidP="008A43C9">
      <w:pPr>
        <w:pStyle w:val="a3"/>
        <w:spacing w:before="15"/>
        <w:ind w:left="2249"/>
      </w:pPr>
      <w:r>
        <w:t>выразительное</w:t>
      </w:r>
      <w:r>
        <w:rPr>
          <w:spacing w:val="-12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rPr>
          <w:spacing w:val="-2"/>
        </w:rPr>
        <w:t>текста;</w:t>
      </w:r>
    </w:p>
    <w:p w:rsidR="008A43C9" w:rsidRDefault="008A43C9" w:rsidP="008A43C9">
      <w:pPr>
        <w:pStyle w:val="a3"/>
        <w:spacing w:before="21"/>
        <w:ind w:firstLine="1416"/>
      </w:pP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пересказа</w:t>
      </w:r>
      <w:r>
        <w:rPr>
          <w:spacing w:val="40"/>
        </w:rPr>
        <w:t xml:space="preserve"> </w:t>
      </w:r>
      <w:r>
        <w:t>(подробный,</w:t>
      </w:r>
      <w:r>
        <w:rPr>
          <w:spacing w:val="40"/>
        </w:rPr>
        <w:t xml:space="preserve"> </w:t>
      </w:r>
      <w:r>
        <w:t>краткий,</w:t>
      </w:r>
      <w:r>
        <w:rPr>
          <w:spacing w:val="40"/>
        </w:rPr>
        <w:t xml:space="preserve"> </w:t>
      </w:r>
      <w:r>
        <w:t>выборочный,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 комментария, с творческим заданием);</w:t>
      </w:r>
    </w:p>
    <w:p w:rsidR="008A43C9" w:rsidRDefault="008A43C9" w:rsidP="008A43C9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71713FC" wp14:editId="7B6689ED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652272"/>
            <wp:effectExtent l="0" t="0" r="0" b="0"/>
            <wp:wrapNone/>
            <wp:docPr id="4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7C65212" wp14:editId="7E473183">
            <wp:extent cx="164592" cy="217931"/>
            <wp:effectExtent l="0" t="0" r="0" b="0"/>
            <wp:docPr id="4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ответы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раскрывающие</w:t>
      </w:r>
      <w:r>
        <w:rPr>
          <w:spacing w:val="80"/>
        </w:rPr>
        <w:t xml:space="preserve"> </w:t>
      </w:r>
      <w:r>
        <w:t>знание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 xml:space="preserve">текста </w:t>
      </w:r>
      <w:r>
        <w:rPr>
          <w:spacing w:val="-2"/>
        </w:rPr>
        <w:t>произведения;</w:t>
      </w:r>
    </w:p>
    <w:p w:rsidR="008A43C9" w:rsidRDefault="008A43C9" w:rsidP="008A43C9">
      <w:pPr>
        <w:pStyle w:val="a3"/>
        <w:spacing w:before="11" w:line="256" w:lineRule="auto"/>
        <w:ind w:left="2249" w:right="1191"/>
      </w:pPr>
      <w:r>
        <w:t>заучивание</w:t>
      </w:r>
      <w:r>
        <w:rPr>
          <w:spacing w:val="-10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стихотворных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текстов; анализ и интерпретация произведения;</w:t>
      </w:r>
    </w:p>
    <w:p w:rsidR="008A43C9" w:rsidRDefault="008A43C9" w:rsidP="008A43C9">
      <w:pPr>
        <w:pStyle w:val="a3"/>
        <w:spacing w:line="317" w:lineRule="exact"/>
        <w:ind w:left="2249"/>
      </w:pPr>
      <w:r>
        <w:t>составление</w:t>
      </w:r>
      <w:r>
        <w:rPr>
          <w:spacing w:val="-7"/>
        </w:rPr>
        <w:t xml:space="preserve"> </w:t>
      </w:r>
      <w:r>
        <w:t>планов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rPr>
          <w:spacing w:val="-2"/>
        </w:rPr>
        <w:t>отзывов;</w:t>
      </w:r>
    </w:p>
    <w:p w:rsidR="008A43C9" w:rsidRDefault="008A43C9" w:rsidP="008A43C9">
      <w:pPr>
        <w:spacing w:line="317" w:lineRule="exact"/>
        <w:sectPr w:rsidR="008A43C9">
          <w:pgSz w:w="11910" w:h="16840"/>
          <w:pgMar w:top="1040" w:right="520" w:bottom="1680" w:left="300" w:header="0" w:footer="1465" w:gutter="0"/>
          <w:cols w:space="720"/>
        </w:sectPr>
      </w:pPr>
    </w:p>
    <w:p w:rsidR="008A43C9" w:rsidRDefault="008A43C9" w:rsidP="008A43C9">
      <w:pPr>
        <w:pStyle w:val="a3"/>
        <w:spacing w:before="45" w:line="242" w:lineRule="auto"/>
        <w:ind w:right="619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0C43588B" wp14:editId="0EA879FB">
            <wp:simplePos x="0" y="0"/>
            <wp:positionH relativeFrom="page">
              <wp:posOffset>1169212</wp:posOffset>
            </wp:positionH>
            <wp:positionV relativeFrom="paragraph">
              <wp:posOffset>450976</wp:posOffset>
            </wp:positionV>
            <wp:extent cx="164592" cy="435864"/>
            <wp:effectExtent l="0" t="0" r="0" b="0"/>
            <wp:wrapNone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05C4F79" wp14:editId="2061C520">
            <wp:extent cx="164592" cy="217931"/>
            <wp:effectExtent l="0" t="0" r="0" b="0"/>
            <wp:docPr id="4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написание сочинения на основе прочитанных произведений и на основе жизненных впечатлений;</w:t>
      </w:r>
    </w:p>
    <w:p w:rsidR="008A43C9" w:rsidRDefault="008A43C9" w:rsidP="008A43C9">
      <w:pPr>
        <w:pStyle w:val="a3"/>
        <w:spacing w:before="14"/>
        <w:ind w:left="2249"/>
        <w:jc w:val="both"/>
      </w:pPr>
      <w:r>
        <w:t>написание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rPr>
          <w:spacing w:val="-2"/>
        </w:rPr>
        <w:t>работ;</w:t>
      </w:r>
    </w:p>
    <w:p w:rsidR="008A43C9" w:rsidRDefault="008A43C9" w:rsidP="008A43C9">
      <w:pPr>
        <w:pStyle w:val="a3"/>
        <w:spacing w:before="21"/>
        <w:ind w:right="616" w:firstLine="1416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8A43C9" w:rsidRDefault="008A43C9" w:rsidP="008A43C9">
      <w:pPr>
        <w:pStyle w:val="a3"/>
        <w:ind w:right="607" w:firstLine="708"/>
        <w:jc w:val="both"/>
      </w:pPr>
      <w:r>
        <w:t>Учебный предмет «Ногайская литература» тесно связан с другими учеб- ными</w:t>
      </w:r>
      <w:r>
        <w:rPr>
          <w:spacing w:val="-1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ногайским</w:t>
      </w:r>
      <w:r>
        <w:rPr>
          <w:spacing w:val="-2"/>
        </w:rPr>
        <w:t xml:space="preserve"> </w:t>
      </w:r>
      <w:r>
        <w:t>языком,</w:t>
      </w:r>
      <w:r>
        <w:rPr>
          <w:spacing w:val="-2"/>
        </w:rPr>
        <w:t xml:space="preserve"> </w:t>
      </w:r>
      <w:r>
        <w:t>историей, географией, обществознанием. Ногайский язык и литература формируют коммуникативную компетентность как основу человеческой деятельности, мышления. Литература взаимодейству- ет также с дисциплинами художественного цикла (музыкой, изобразительным искусством, мировой художественной культурой): на уроках литературы фор- мируется эстетическое отношение к окружающему миру.</w:t>
      </w:r>
    </w:p>
    <w:p w:rsidR="008A43C9" w:rsidRDefault="008A43C9" w:rsidP="008A43C9">
      <w:pPr>
        <w:pStyle w:val="a3"/>
        <w:ind w:right="606" w:firstLine="708"/>
        <w:jc w:val="both"/>
      </w:pPr>
      <w:r>
        <w:t xml:space="preserve">Наряду с историей и обществознанием литература обращается к пробле- мам, непосредственно связанным с общественной сущностью человека, форми- рует историзм мышления, обогащает культурно-историческую память учащих- ся, не только способствует освоению знаний по гуманитарным предметам, но и формирует у школьника умение разбираться в отношениях между людьми, ак- тивное отношение к действительности, к природе, ко всему окружающему ми- </w:t>
      </w:r>
      <w:r>
        <w:rPr>
          <w:spacing w:val="-4"/>
        </w:rPr>
        <w:t>ру.</w:t>
      </w:r>
    </w:p>
    <w:p w:rsidR="008A43C9" w:rsidRDefault="008A43C9" w:rsidP="008A43C9">
      <w:pPr>
        <w:pStyle w:val="a3"/>
        <w:spacing w:before="2"/>
        <w:ind w:right="607" w:firstLine="708"/>
        <w:jc w:val="both"/>
      </w:pPr>
      <w:r>
        <w:t>Одна из составляющих литературного образования – литературное твор- чество учащихся. Умение грамотно, логично, образно изложить на родном язы- ке свою точку зрения (устно или письменно) является главным результатом изучения ногайской литературы. Творческим работам различных жанров,</w:t>
      </w:r>
      <w:r>
        <w:rPr>
          <w:spacing w:val="40"/>
        </w:rPr>
        <w:t xml:space="preserve"> </w:t>
      </w:r>
      <w:r>
        <w:t>спо- собствующим развитию аналитического и образного мышления школьника, должно уделяться особое внимание.</w:t>
      </w:r>
    </w:p>
    <w:p w:rsidR="008A43C9" w:rsidRDefault="008A43C9" w:rsidP="008A43C9">
      <w:pPr>
        <w:pStyle w:val="a3"/>
        <w:spacing w:before="5"/>
        <w:ind w:left="0"/>
      </w:pPr>
    </w:p>
    <w:p w:rsidR="008A43C9" w:rsidRDefault="008A43C9" w:rsidP="008A43C9">
      <w:pPr>
        <w:pStyle w:val="2"/>
        <w:ind w:left="3785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:rsidR="008A43C9" w:rsidRDefault="008A43C9" w:rsidP="008A43C9">
      <w:pPr>
        <w:pStyle w:val="a3"/>
        <w:spacing w:before="6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08" w:firstLine="708"/>
        <w:jc w:val="both"/>
      </w:pPr>
      <w:r>
        <w:rPr>
          <w:b/>
        </w:rPr>
        <w:t xml:space="preserve">воспитание </w:t>
      </w:r>
      <w:r>
        <w:t>духовно развитой личности, формирование гуманистическо- го мировоззрения, гражданского сознания, чувства патриотизма, любви и ува- жения к родной литературе и</w:t>
      </w:r>
      <w:r>
        <w:rPr>
          <w:spacing w:val="40"/>
        </w:rPr>
        <w:t xml:space="preserve"> </w:t>
      </w:r>
      <w:r>
        <w:t>культуре;</w:t>
      </w:r>
    </w:p>
    <w:p w:rsidR="008A43C9" w:rsidRDefault="008A43C9" w:rsidP="008A43C9">
      <w:pPr>
        <w:pStyle w:val="a3"/>
        <w:ind w:right="612" w:firstLine="708"/>
        <w:jc w:val="both"/>
      </w:pPr>
      <w:r>
        <w:rPr>
          <w:b/>
        </w:rPr>
        <w:t>развитие</w:t>
      </w:r>
      <w:r>
        <w:rPr>
          <w:b/>
          <w:spacing w:val="-7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образного и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 xml:space="preserve">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</w:t>
      </w:r>
      <w:r>
        <w:rPr>
          <w:spacing w:val="-2"/>
        </w:rPr>
        <w:t>учащихся;</w:t>
      </w:r>
    </w:p>
    <w:p w:rsidR="008A43C9" w:rsidRDefault="008A43C9" w:rsidP="008A43C9">
      <w:pPr>
        <w:pStyle w:val="a3"/>
        <w:ind w:right="607" w:firstLine="708"/>
        <w:jc w:val="both"/>
      </w:pPr>
      <w:r>
        <w:rPr>
          <w:b/>
        </w:rPr>
        <w:t xml:space="preserve">освоение </w:t>
      </w:r>
      <w:r>
        <w:t>текстов художественных произведений в единстве формы и со- держания, основных историко-литературных сведений и теоретико- литературных понятий;</w:t>
      </w:r>
    </w:p>
    <w:p w:rsidR="008A43C9" w:rsidRDefault="008A43C9" w:rsidP="008A43C9">
      <w:pPr>
        <w:pStyle w:val="a3"/>
        <w:spacing w:before="1"/>
        <w:ind w:right="610" w:firstLine="708"/>
        <w:jc w:val="both"/>
      </w:pPr>
      <w:r>
        <w:rPr>
          <w:b/>
        </w:rPr>
        <w:t xml:space="preserve">овладение умениями </w:t>
      </w:r>
      <w:r>
        <w:t>чтения и анализа художественных произведений с привлечением базовых литературоведческих понятий и необходимых сведений по</w:t>
      </w:r>
      <w:r>
        <w:rPr>
          <w:spacing w:val="25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литературы;</w:t>
      </w:r>
      <w:r>
        <w:rPr>
          <w:spacing w:val="31"/>
        </w:rPr>
        <w:t xml:space="preserve"> </w:t>
      </w:r>
      <w:r>
        <w:t>выявления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произведениях</w:t>
      </w:r>
      <w:r>
        <w:rPr>
          <w:spacing w:val="31"/>
        </w:rPr>
        <w:t xml:space="preserve"> </w:t>
      </w:r>
      <w:r>
        <w:t>конкретно-</w:t>
      </w:r>
      <w:r>
        <w:rPr>
          <w:spacing w:val="-2"/>
        </w:rPr>
        <w:t>исторического</w:t>
      </w:r>
    </w:p>
    <w:p w:rsidR="008A43C9" w:rsidRDefault="008A43C9" w:rsidP="008A43C9">
      <w:pPr>
        <w:jc w:val="both"/>
        <w:sectPr w:rsidR="008A43C9">
          <w:pgSz w:w="11910" w:h="16840"/>
          <w:pgMar w:top="1060" w:right="520" w:bottom="1680" w:left="300" w:header="0" w:footer="1465" w:gutter="0"/>
          <w:cols w:space="720"/>
        </w:sectPr>
      </w:pPr>
    </w:p>
    <w:p w:rsidR="008A43C9" w:rsidRDefault="008A43C9" w:rsidP="008A43C9">
      <w:pPr>
        <w:pStyle w:val="a3"/>
        <w:spacing w:before="67"/>
        <w:ind w:right="613"/>
        <w:jc w:val="both"/>
      </w:pPr>
      <w:r>
        <w:lastRenderedPageBreak/>
        <w:t xml:space="preserve">и общечеловеческого содержания; грамотного использования ногайского лите- ратурного языка при создании собственных устных и письменных высказыва- </w:t>
      </w:r>
      <w:r>
        <w:rPr>
          <w:spacing w:val="-4"/>
        </w:rPr>
        <w:t>ний.</w:t>
      </w:r>
    </w:p>
    <w:p w:rsidR="008A43C9" w:rsidRDefault="008A43C9" w:rsidP="008A43C9">
      <w:pPr>
        <w:pStyle w:val="a3"/>
        <w:spacing w:before="6"/>
        <w:ind w:left="0"/>
      </w:pPr>
    </w:p>
    <w:p w:rsidR="008A43C9" w:rsidRDefault="008A43C9" w:rsidP="008A43C9">
      <w:pPr>
        <w:pStyle w:val="2"/>
        <w:ind w:left="217"/>
        <w:jc w:val="center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8A43C9" w:rsidRDefault="008A43C9" w:rsidP="008A43C9">
      <w:pPr>
        <w:pStyle w:val="a3"/>
        <w:spacing w:before="6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07" w:firstLine="708"/>
        <w:jc w:val="both"/>
      </w:pPr>
      <w:r>
        <w:t>В процессе изучения предмета закладываются все базовые национальные ценности: патриотизм, гражданственность, ценность жизни,</w:t>
      </w:r>
      <w:r>
        <w:rPr>
          <w:spacing w:val="40"/>
        </w:rPr>
        <w:t xml:space="preserve"> </w:t>
      </w:r>
      <w:r>
        <w:t>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нацио- нального самосознания, культуры межэтнических отношений, этике межнацио- нального общения.</w:t>
      </w:r>
    </w:p>
    <w:p w:rsidR="008A43C9" w:rsidRDefault="008A43C9" w:rsidP="008A43C9">
      <w:pPr>
        <w:pStyle w:val="a3"/>
        <w:spacing w:before="7"/>
        <w:ind w:left="0"/>
      </w:pPr>
    </w:p>
    <w:p w:rsidR="008A43C9" w:rsidRDefault="008A43C9" w:rsidP="008A43C9">
      <w:pPr>
        <w:pStyle w:val="2"/>
        <w:ind w:left="2862" w:right="2645"/>
        <w:jc w:val="center"/>
      </w:pPr>
      <w:r>
        <w:t>Место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:rsidR="008A43C9" w:rsidRDefault="008A43C9" w:rsidP="008A43C9">
      <w:pPr>
        <w:pStyle w:val="a3"/>
        <w:spacing w:before="7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07" w:firstLine="708"/>
        <w:jc w:val="both"/>
      </w:pPr>
      <w:r>
        <w:t xml:space="preserve">Примерная программа рассчитана на изучение учебного предмета «Но- гайская литература» на уровне основного общего образования в объёме 1 ч. в </w:t>
      </w:r>
      <w:r>
        <w:rPr>
          <w:spacing w:val="-2"/>
        </w:rPr>
        <w:t>неделю.</w:t>
      </w:r>
    </w:p>
    <w:p w:rsidR="008A43C9" w:rsidRDefault="008A43C9" w:rsidP="008A43C9">
      <w:pPr>
        <w:pStyle w:val="a3"/>
        <w:ind w:right="608" w:firstLine="708"/>
        <w:jc w:val="both"/>
      </w:pPr>
      <w:r>
        <w:t>В примерной программе предусмотрены часы для дополнительного чте- ния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 Указанные в программе часы, отведенные на изу- чение творчества того или иного писателя, предполагают возможность включе- ния, кроме названных в программе, и других эстетически значимых произведе- ний, если это не приводит к перегрузке учащихся.</w:t>
      </w:r>
    </w:p>
    <w:p w:rsidR="008A43C9" w:rsidRDefault="008A43C9" w:rsidP="008A43C9">
      <w:pPr>
        <w:jc w:val="center"/>
        <w:rPr>
          <w:b/>
          <w:sz w:val="28"/>
          <w:szCs w:val="28"/>
        </w:rPr>
      </w:pPr>
    </w:p>
    <w:p w:rsidR="008A43C9" w:rsidRPr="008A43C9" w:rsidRDefault="008A43C9" w:rsidP="008A43C9">
      <w:pPr>
        <w:jc w:val="center"/>
        <w:rPr>
          <w:b/>
          <w:sz w:val="28"/>
          <w:szCs w:val="28"/>
        </w:rPr>
      </w:pPr>
      <w:r w:rsidRPr="008A43C9">
        <w:rPr>
          <w:b/>
          <w:sz w:val="28"/>
          <w:szCs w:val="28"/>
        </w:rPr>
        <w:t>Результаты</w:t>
      </w:r>
      <w:r w:rsidRPr="008A43C9">
        <w:rPr>
          <w:b/>
          <w:spacing w:val="-9"/>
          <w:sz w:val="28"/>
          <w:szCs w:val="28"/>
        </w:rPr>
        <w:t xml:space="preserve"> </w:t>
      </w:r>
      <w:r w:rsidRPr="008A43C9">
        <w:rPr>
          <w:b/>
          <w:sz w:val="28"/>
          <w:szCs w:val="28"/>
        </w:rPr>
        <w:t>изучения</w:t>
      </w:r>
      <w:r w:rsidRPr="008A43C9">
        <w:rPr>
          <w:b/>
          <w:spacing w:val="-10"/>
          <w:sz w:val="28"/>
          <w:szCs w:val="28"/>
        </w:rPr>
        <w:t xml:space="preserve"> </w:t>
      </w:r>
      <w:r w:rsidRPr="008A43C9">
        <w:rPr>
          <w:b/>
          <w:sz w:val="28"/>
          <w:szCs w:val="28"/>
        </w:rPr>
        <w:t>предмета</w:t>
      </w:r>
      <w:r w:rsidRPr="008A43C9">
        <w:rPr>
          <w:b/>
          <w:spacing w:val="-8"/>
          <w:sz w:val="28"/>
          <w:szCs w:val="28"/>
        </w:rPr>
        <w:t xml:space="preserve"> </w:t>
      </w:r>
      <w:r w:rsidRPr="008A43C9">
        <w:rPr>
          <w:b/>
          <w:sz w:val="28"/>
          <w:szCs w:val="28"/>
        </w:rPr>
        <w:t>«Ногайская</w:t>
      </w:r>
      <w:r w:rsidRPr="008A43C9">
        <w:rPr>
          <w:b/>
          <w:spacing w:val="-9"/>
          <w:sz w:val="28"/>
          <w:szCs w:val="28"/>
        </w:rPr>
        <w:t xml:space="preserve"> </w:t>
      </w:r>
      <w:r w:rsidRPr="008A43C9">
        <w:rPr>
          <w:b/>
          <w:sz w:val="28"/>
          <w:szCs w:val="28"/>
        </w:rPr>
        <w:t>литература»</w:t>
      </w:r>
    </w:p>
    <w:p w:rsidR="00F3681F" w:rsidRDefault="008A43C9" w:rsidP="008A43C9">
      <w:pPr>
        <w:rPr>
          <w:b/>
        </w:rPr>
      </w:pPr>
      <w:r w:rsidRPr="008A43C9">
        <w:rPr>
          <w:b/>
          <w:sz w:val="28"/>
          <w:szCs w:val="28"/>
        </w:rPr>
        <w:t xml:space="preserve"> Личностные результаты</w:t>
      </w:r>
      <w:r w:rsidRPr="008A43C9">
        <w:rPr>
          <w:b/>
        </w:rPr>
        <w:t>:</w:t>
      </w:r>
    </w:p>
    <w:p w:rsidR="008A43C9" w:rsidRPr="008A43C9" w:rsidRDefault="008A43C9" w:rsidP="008A43C9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8A43C9" w:rsidRPr="008A43C9" w:rsidRDefault="008A43C9" w:rsidP="008A43C9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истории , заинтересованности в научных знаниях об устройстве мира и общества;</w:t>
      </w:r>
    </w:p>
    <w:p w:rsidR="008A43C9" w:rsidRPr="008A43C9" w:rsidRDefault="008A43C9" w:rsidP="008A43C9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8A43C9" w:rsidRPr="008A43C9" w:rsidRDefault="008A43C9" w:rsidP="008A43C9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lastRenderedPageBreak/>
        <w:t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A43C9" w:rsidRPr="008A43C9" w:rsidRDefault="008A43C9" w:rsidP="008A43C9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>приобщение к классическими современным высокохудожественным отечественным и мировым произведениям искусства или тературы;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A43C9" w:rsidRPr="008A43C9" w:rsidRDefault="008A43C9" w:rsidP="008A43C9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коммуникативной компетентности в общественнополезной,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8A43C9" w:rsidRPr="008A43C9" w:rsidRDefault="008A43C9" w:rsidP="008A43C9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 средством методов предмета;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8A43C9" w:rsidRPr="008A43C9" w:rsidRDefault="008A43C9" w:rsidP="008A43C9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Ценностей научного познания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8A43C9" w:rsidRPr="008A43C9" w:rsidRDefault="008A43C9" w:rsidP="008A43C9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8A43C9" w:rsidRPr="008A43C9" w:rsidRDefault="008A43C9" w:rsidP="008A43C9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8A43C9" w:rsidRDefault="008A43C9" w:rsidP="008A43C9">
      <w:pPr>
        <w:rPr>
          <w:b/>
        </w:rPr>
      </w:pPr>
    </w:p>
    <w:p w:rsidR="008A43C9" w:rsidRDefault="008A43C9" w:rsidP="008A43C9">
      <w:pPr>
        <w:spacing w:line="320" w:lineRule="exact"/>
        <w:ind w:left="1541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8A43C9" w:rsidRDefault="008A43C9" w:rsidP="008A43C9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0A75C3EC" wp14:editId="62E9F505">
            <wp:simplePos x="0" y="0"/>
            <wp:positionH relativeFrom="page">
              <wp:posOffset>1169212</wp:posOffset>
            </wp:positionH>
            <wp:positionV relativeFrom="paragraph">
              <wp:posOffset>626744</wp:posOffset>
            </wp:positionV>
            <wp:extent cx="164592" cy="652272"/>
            <wp:effectExtent l="0" t="0" r="0" b="0"/>
            <wp:wrapNone/>
            <wp:docPr id="4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469BB2D" wp14:editId="273E7894">
            <wp:extent cx="164592" cy="217931"/>
            <wp:effectExtent l="0" t="0" r="0" b="0"/>
            <wp:docPr id="4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проблему,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для подтверждения собственной гипотезы, выделять характерные причинно- следственные связи в устных и письменных высказываниях;</w:t>
      </w:r>
    </w:p>
    <w:p w:rsidR="008A43C9" w:rsidRDefault="008A43C9" w:rsidP="008A43C9">
      <w:pPr>
        <w:pStyle w:val="a3"/>
        <w:spacing w:before="15"/>
        <w:ind w:left="2249"/>
        <w:jc w:val="both"/>
      </w:pPr>
      <w:r>
        <w:t>формулировать</w:t>
      </w:r>
      <w:r>
        <w:rPr>
          <w:spacing w:val="-10"/>
        </w:rPr>
        <w:t xml:space="preserve"> </w:t>
      </w:r>
      <w:r>
        <w:rPr>
          <w:spacing w:val="-2"/>
        </w:rPr>
        <w:t>выводы;</w:t>
      </w:r>
    </w:p>
    <w:p w:rsidR="008A43C9" w:rsidRDefault="008A43C9" w:rsidP="008A43C9">
      <w:pPr>
        <w:pStyle w:val="a3"/>
        <w:spacing w:before="19"/>
        <w:ind w:left="2249"/>
        <w:jc w:val="both"/>
      </w:pPr>
      <w:r>
        <w:t>умение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9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8A43C9" w:rsidRDefault="008A43C9" w:rsidP="008A43C9">
      <w:pPr>
        <w:pStyle w:val="a3"/>
        <w:spacing w:before="21"/>
        <w:ind w:right="617" w:firstLine="1416"/>
        <w:jc w:val="both"/>
      </w:pPr>
      <w: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8A43C9" w:rsidRDefault="008A43C9" w:rsidP="008A43C9">
      <w:pPr>
        <w:spacing w:line="321" w:lineRule="exact"/>
        <w:ind w:left="1541"/>
        <w:jc w:val="both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8A43C9" w:rsidRDefault="008A43C9" w:rsidP="008A43C9">
      <w:pPr>
        <w:spacing w:line="321" w:lineRule="exact"/>
        <w:jc w:val="both"/>
        <w:rPr>
          <w:sz w:val="28"/>
        </w:rPr>
        <w:sectPr w:rsidR="008A43C9">
          <w:pgSz w:w="11910" w:h="16840"/>
          <w:pgMar w:top="1040" w:right="520" w:bottom="1660" w:left="300" w:header="0" w:footer="1465" w:gutter="0"/>
          <w:cols w:space="720"/>
        </w:sectPr>
      </w:pPr>
    </w:p>
    <w:p w:rsidR="008A43C9" w:rsidRDefault="008A43C9" w:rsidP="008A43C9">
      <w:pPr>
        <w:pStyle w:val="a3"/>
        <w:spacing w:before="45" w:line="242" w:lineRule="auto"/>
        <w:ind w:right="618" w:firstLine="708"/>
        <w:jc w:val="both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22A48754" wp14:editId="1CE878E2">
            <wp:extent cx="164592" cy="217931"/>
            <wp:effectExtent l="0" t="0" r="0" b="0"/>
            <wp:docPr id="4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понимание проблематики изученных произведений ногайской </w:t>
      </w:r>
      <w:r>
        <w:rPr>
          <w:spacing w:val="-2"/>
        </w:rPr>
        <w:t>литературы;</w:t>
      </w:r>
    </w:p>
    <w:p w:rsidR="008A43C9" w:rsidRDefault="008A43C9" w:rsidP="008A43C9">
      <w:pPr>
        <w:pStyle w:val="a3"/>
        <w:ind w:right="616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D724800" wp14:editId="4440EFEE">
            <wp:extent cx="164592" cy="217931"/>
            <wp:effectExtent l="0" t="0" r="0" b="0"/>
            <wp:docPr id="4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литературных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эпохой</w:t>
      </w:r>
      <w:r>
        <w:rPr>
          <w:spacing w:val="40"/>
        </w:rPr>
        <w:t xml:space="preserve"> </w:t>
      </w:r>
      <w:r>
        <w:t>их написания,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произведений;</w:t>
      </w:r>
    </w:p>
    <w:p w:rsidR="008A43C9" w:rsidRDefault="008A43C9" w:rsidP="008A43C9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0A4165B1" wp14:editId="09E6DDD1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5863"/>
            <wp:effectExtent l="0" t="0" r="0" b="0"/>
            <wp:wrapNone/>
            <wp:docPr id="4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8D85C56" wp14:editId="1F5B3F0A">
            <wp:extent cx="164592" cy="217931"/>
            <wp:effectExtent l="0" t="0" r="0" b="0"/>
            <wp:docPr id="4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определение в произведении сюжета, композиции, изобразительно- выразительных средств языка, понимание их роли в раскрытии идейно- художественного содержания произведения;</w:t>
      </w:r>
    </w:p>
    <w:p w:rsidR="008A43C9" w:rsidRDefault="008A43C9" w:rsidP="008A43C9">
      <w:pPr>
        <w:pStyle w:val="a3"/>
        <w:spacing w:before="11"/>
        <w:ind w:left="2249"/>
        <w:jc w:val="both"/>
      </w:pPr>
      <w:r>
        <w:t>владение</w:t>
      </w:r>
      <w:r>
        <w:rPr>
          <w:spacing w:val="-11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литературными</w:t>
      </w:r>
      <w:r>
        <w:rPr>
          <w:spacing w:val="-10"/>
        </w:rPr>
        <w:t xml:space="preserve"> </w:t>
      </w:r>
      <w:r>
        <w:rPr>
          <w:spacing w:val="-2"/>
        </w:rPr>
        <w:t>терминами;</w:t>
      </w:r>
    </w:p>
    <w:p w:rsidR="008A43C9" w:rsidRDefault="008A43C9" w:rsidP="008A43C9">
      <w:pPr>
        <w:pStyle w:val="a3"/>
        <w:spacing w:before="21"/>
        <w:ind w:right="610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0A8E1669" wp14:editId="07FE8155">
            <wp:simplePos x="0" y="0"/>
            <wp:positionH relativeFrom="page">
              <wp:posOffset>1169212</wp:posOffset>
            </wp:positionH>
            <wp:positionV relativeFrom="paragraph">
              <wp:posOffset>626241</wp:posOffset>
            </wp:positionV>
            <wp:extent cx="164592" cy="434339"/>
            <wp:effectExtent l="0" t="0" r="0" b="0"/>
            <wp:wrapNone/>
            <wp:docPr id="47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к духовно-нравственным ценностям ногайской литературы и культуры, сопоставление их с духовно-нравственными ценностями других народов;</w:t>
      </w:r>
    </w:p>
    <w:p w:rsidR="008A43C9" w:rsidRDefault="008A43C9" w:rsidP="008A43C9">
      <w:pPr>
        <w:pStyle w:val="a3"/>
        <w:spacing w:before="21"/>
        <w:ind w:left="2249"/>
        <w:jc w:val="both"/>
      </w:pPr>
      <w:r>
        <w:t>понимание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ней;</w:t>
      </w:r>
    </w:p>
    <w:p w:rsidR="008A43C9" w:rsidRDefault="008A43C9" w:rsidP="008A43C9">
      <w:pPr>
        <w:pStyle w:val="a3"/>
        <w:spacing w:before="19" w:line="242" w:lineRule="auto"/>
        <w:ind w:right="618" w:firstLine="1416"/>
        <w:jc w:val="both"/>
      </w:pPr>
      <w:r>
        <w:t>восприятие на слух литературных произведений разных жанров, и их осознанное чтение;</w:t>
      </w:r>
    </w:p>
    <w:p w:rsidR="008A43C9" w:rsidRDefault="008A43C9" w:rsidP="008A43C9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 wp14:anchorId="49B43C6C" wp14:editId="227ECAF6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40"/>
            <wp:effectExtent l="0" t="0" r="0" b="0"/>
            <wp:wrapNone/>
            <wp:docPr id="4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53CFD08" wp14:editId="3FC4088D">
            <wp:extent cx="164592" cy="217932"/>
            <wp:effectExtent l="0" t="0" r="0" b="0"/>
            <wp:docPr id="4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умение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отрывки с использованием образных средств ногайского языка и цитат из текста; отвечать на вопросы по прослушанному или прочитанному тексту;</w:t>
      </w:r>
    </w:p>
    <w:p w:rsidR="008A43C9" w:rsidRDefault="008A43C9" w:rsidP="008A43C9">
      <w:pPr>
        <w:pStyle w:val="a3"/>
        <w:spacing w:before="13"/>
        <w:ind w:left="2249"/>
        <w:jc w:val="both"/>
      </w:pPr>
      <w:r>
        <w:t>создавать</w:t>
      </w:r>
      <w:r>
        <w:rPr>
          <w:spacing w:val="-10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монологические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rPr>
          <w:spacing w:val="-2"/>
        </w:rPr>
        <w:t>диалог;</w:t>
      </w:r>
    </w:p>
    <w:p w:rsidR="008A43C9" w:rsidRDefault="008A43C9" w:rsidP="008A43C9">
      <w:pPr>
        <w:pStyle w:val="a3"/>
        <w:spacing w:before="19"/>
        <w:ind w:right="610" w:firstLine="1416"/>
        <w:jc w:val="both"/>
      </w:pPr>
      <w:r>
        <w:t>написание классных и домашних изложений и сочинений на темы, связанные с тематикой и</w:t>
      </w:r>
      <w:r>
        <w:rPr>
          <w:spacing w:val="40"/>
        </w:rPr>
        <w:t xml:space="preserve"> </w:t>
      </w:r>
      <w:r>
        <w:t>проблематикой изученных произведений, творческих работ, рефератов на литературные и общекультурные темы.</w:t>
      </w:r>
    </w:p>
    <w:p w:rsidR="008A43C9" w:rsidRDefault="008A43C9" w:rsidP="008A43C9">
      <w:pPr>
        <w:pStyle w:val="a3"/>
        <w:spacing w:before="1"/>
        <w:ind w:right="607" w:firstLine="708"/>
        <w:jc w:val="both"/>
      </w:pPr>
      <w:r>
        <w:t>Результаты изучения учебного курса «Ногайская литература» приведены</w:t>
      </w:r>
      <w:r>
        <w:rPr>
          <w:spacing w:val="40"/>
        </w:rPr>
        <w:t xml:space="preserve"> </w:t>
      </w:r>
      <w:r>
        <w:t>в разделе «Предметные результаты освоения программы учебного предмета», Требования направлены на реализацию деятельностного, практико- ориентированного и личностно-ориентированного подходов: освоение учащи- мися интеллектуальной и практической деятельности; овладение знаниями и умениями, востребованными в повседневной жизни, позволяющими ориенти- роваться в окружающем мире, значимыми для сохранения окружающей среды</w:t>
      </w:r>
      <w:r>
        <w:rPr>
          <w:spacing w:val="40"/>
        </w:rPr>
        <w:t xml:space="preserve"> </w:t>
      </w:r>
      <w:r>
        <w:t>и собственного здоровья.</w:t>
      </w:r>
    </w:p>
    <w:p w:rsidR="008A43C9" w:rsidRDefault="008A43C9" w:rsidP="008A43C9">
      <w:pPr>
        <w:pStyle w:val="a3"/>
        <w:ind w:right="616" w:firstLine="708"/>
        <w:jc w:val="both"/>
      </w:pPr>
      <w:r>
        <w:t xml:space="preserve">Раздел </w:t>
      </w:r>
      <w:r>
        <w:rPr>
          <w:i/>
        </w:rPr>
        <w:t>«</w:t>
      </w:r>
      <w:r>
        <w:rPr>
          <w:b/>
          <w:i/>
        </w:rPr>
        <w:t xml:space="preserve">Знать/понимать» </w:t>
      </w:r>
      <w:r>
        <w:t>включает требования к учебному материалу, который усваивается и воспроизводится учащимися.</w:t>
      </w:r>
    </w:p>
    <w:p w:rsidR="008A43C9" w:rsidRDefault="008A43C9" w:rsidP="008A43C9">
      <w:pPr>
        <w:pStyle w:val="a3"/>
        <w:spacing w:before="2"/>
        <w:ind w:right="607" w:firstLine="708"/>
        <w:jc w:val="both"/>
      </w:pPr>
      <w:r>
        <w:t xml:space="preserve">Раздел </w:t>
      </w:r>
      <w:r>
        <w:rPr>
          <w:b/>
          <w:i/>
        </w:rPr>
        <w:t xml:space="preserve">«Уметь» </w:t>
      </w:r>
      <w:r>
        <w:t>включает требования, основанные на более сложных ви- дах деятельности: работать с книгой, выявлять авторскую позицию, оценивать</w:t>
      </w:r>
      <w:r>
        <w:rPr>
          <w:spacing w:val="40"/>
        </w:rPr>
        <w:t xml:space="preserve"> </w:t>
      </w:r>
      <w:r>
        <w:t>и сопоставлять, выделять и формулировать, характеризовать и определять, вы- разительно читать и владеть различными видами пересказа, строить устные и письменные высказывании, диалоги, понимать чужую точку зрения и аргумен- тированно отстаивать</w:t>
      </w:r>
      <w:r>
        <w:rPr>
          <w:spacing w:val="40"/>
        </w:rPr>
        <w:t xml:space="preserve"> </w:t>
      </w:r>
      <w:r>
        <w:t>свою, писать изложения с элементами</w:t>
      </w:r>
    </w:p>
    <w:p w:rsidR="008A43C9" w:rsidRDefault="008A43C9" w:rsidP="008A43C9">
      <w:pPr>
        <w:pStyle w:val="a3"/>
        <w:spacing w:line="242" w:lineRule="auto"/>
        <w:ind w:right="605" w:firstLine="708"/>
        <w:jc w:val="both"/>
      </w:pPr>
      <w:r>
        <w:t xml:space="preserve">сочинения, отзывы о самостоятельно прочитанных произведениях, сочи- </w:t>
      </w:r>
      <w:r>
        <w:rPr>
          <w:spacing w:val="-2"/>
        </w:rPr>
        <w:t>нения.</w:t>
      </w:r>
    </w:p>
    <w:p w:rsidR="008A43C9" w:rsidRDefault="008A43C9" w:rsidP="008A43C9">
      <w:pPr>
        <w:pStyle w:val="3"/>
        <w:spacing w:before="74"/>
      </w:pPr>
      <w:r>
        <w:rPr>
          <w:noProof/>
          <w:lang w:eastAsia="ru-RU"/>
        </w:rPr>
        <w:lastRenderedPageBreak/>
        <w:drawing>
          <wp:anchor distT="0" distB="0" distL="0" distR="0" simplePos="0" relativeHeight="251669504" behindDoc="0" locked="0" layoutInCell="1" allowOverlap="1" wp14:anchorId="1C727219" wp14:editId="6D8FE193">
            <wp:simplePos x="0" y="0"/>
            <wp:positionH relativeFrom="page">
              <wp:posOffset>490727</wp:posOffset>
            </wp:positionH>
            <wp:positionV relativeFrom="paragraph">
              <wp:posOffset>246511</wp:posOffset>
            </wp:positionV>
            <wp:extent cx="164592" cy="434593"/>
            <wp:effectExtent l="0" t="0" r="0" b="0"/>
            <wp:wrapNone/>
            <wp:docPr id="4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знать:</w:t>
      </w:r>
    </w:p>
    <w:p w:rsidR="008A43C9" w:rsidRDefault="008A43C9" w:rsidP="008A43C9">
      <w:pPr>
        <w:pStyle w:val="a3"/>
        <w:spacing w:before="14"/>
      </w:pPr>
      <w:r>
        <w:t>авторов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8A43C9" w:rsidRDefault="008A43C9" w:rsidP="008A43C9">
      <w:pPr>
        <w:pStyle w:val="a3"/>
        <w:spacing w:before="20" w:line="242" w:lineRule="auto"/>
        <w:ind w:right="621"/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43CDC2F5" wp14:editId="47BD02E6">
            <wp:simplePos x="0" y="0"/>
            <wp:positionH relativeFrom="page">
              <wp:posOffset>490727</wp:posOffset>
            </wp:positionH>
            <wp:positionV relativeFrom="paragraph">
              <wp:posOffset>421009</wp:posOffset>
            </wp:positionV>
            <wp:extent cx="164592" cy="652272"/>
            <wp:effectExtent l="0" t="0" r="0" b="0"/>
            <wp:wrapNone/>
            <wp:docPr id="4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теоретико-литературные понятия: фольклор, устное народное творче- ство, жанры фольклора; сказка, виды сказок;</w:t>
      </w:r>
    </w:p>
    <w:p w:rsidR="008A43C9" w:rsidRDefault="008A43C9" w:rsidP="008A43C9">
      <w:pPr>
        <w:pStyle w:val="a3"/>
        <w:spacing w:before="14" w:line="254" w:lineRule="auto"/>
        <w:ind w:right="1191"/>
      </w:pPr>
      <w:r>
        <w:t>постоянные</w:t>
      </w:r>
      <w:r>
        <w:rPr>
          <w:spacing w:val="-7"/>
        </w:rPr>
        <w:t xml:space="preserve"> </w:t>
      </w:r>
      <w:r>
        <w:t>эпитеты,</w:t>
      </w:r>
      <w:r>
        <w:rPr>
          <w:spacing w:val="-8"/>
        </w:rPr>
        <w:t xml:space="preserve"> </w:t>
      </w:r>
      <w:r>
        <w:t>гипербола,</w:t>
      </w:r>
      <w:r>
        <w:rPr>
          <w:spacing w:val="-8"/>
        </w:rPr>
        <w:t xml:space="preserve"> </w:t>
      </w:r>
      <w:r>
        <w:t>сравнение;</w:t>
      </w:r>
      <w:r>
        <w:rPr>
          <w:spacing w:val="-6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t>представления); роды</w:t>
      </w:r>
      <w:r>
        <w:rPr>
          <w:spacing w:val="40"/>
        </w:rPr>
        <w:t xml:space="preserve"> </w:t>
      </w:r>
      <w:r>
        <w:t>литературы (эпос, лирика, драма);</w:t>
      </w:r>
    </w:p>
    <w:p w:rsidR="008A43C9" w:rsidRDefault="008A43C9" w:rsidP="008A43C9">
      <w:pPr>
        <w:pStyle w:val="a3"/>
        <w:tabs>
          <w:tab w:val="left" w:pos="9110"/>
        </w:tabs>
        <w:spacing w:before="1"/>
        <w:ind w:right="611"/>
      </w:pPr>
      <w:r>
        <w:t>жанры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(начальные</w:t>
      </w:r>
      <w:r>
        <w:rPr>
          <w:spacing w:val="40"/>
        </w:rPr>
        <w:t xml:space="preserve"> </w:t>
      </w:r>
      <w:r>
        <w:t>представления);</w:t>
      </w:r>
      <w:r>
        <w:rPr>
          <w:spacing w:val="40"/>
        </w:rPr>
        <w:t xml:space="preserve"> </w:t>
      </w:r>
      <w:r>
        <w:t>басня,</w:t>
      </w:r>
      <w:r>
        <w:rPr>
          <w:spacing w:val="40"/>
        </w:rPr>
        <w:t xml:space="preserve"> </w:t>
      </w:r>
      <w:r>
        <w:t>аллегория,</w:t>
      </w:r>
      <w:r>
        <w:tab/>
      </w:r>
      <w:r>
        <w:rPr>
          <w:spacing w:val="-2"/>
        </w:rPr>
        <w:t xml:space="preserve">(начальные </w:t>
      </w:r>
      <w:r>
        <w:t>представления); литературная сказка;</w:t>
      </w:r>
    </w:p>
    <w:p w:rsidR="008A43C9" w:rsidRDefault="008A43C9" w:rsidP="008A43C9">
      <w:pPr>
        <w:pStyle w:val="a3"/>
        <w:ind w:hanging="360"/>
      </w:pPr>
      <w:r>
        <w:rPr>
          <w:noProof/>
          <w:position w:val="-5"/>
          <w:lang w:eastAsia="ru-RU"/>
        </w:rPr>
        <w:drawing>
          <wp:inline distT="0" distB="0" distL="0" distR="0" wp14:anchorId="39251FDA" wp14:editId="6043B00E">
            <wp:extent cx="164592" cy="217931"/>
            <wp:effectExtent l="0" t="0" r="0" b="0"/>
            <wp:docPr id="4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стихотворная и прозаическая речь; ритм, рифма, способы рифмовки; бродячие сюжеты сказок;</w:t>
      </w:r>
    </w:p>
    <w:p w:rsidR="008A43C9" w:rsidRDefault="008A43C9" w:rsidP="008A43C9">
      <w:pPr>
        <w:pStyle w:val="a3"/>
        <w:spacing w:line="242" w:lineRule="auto"/>
        <w:ind w:right="634" w:hanging="360"/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 wp14:anchorId="1FC5FC54" wp14:editId="096DE3EF">
            <wp:simplePos x="0" y="0"/>
            <wp:positionH relativeFrom="page">
              <wp:posOffset>490727</wp:posOffset>
            </wp:positionH>
            <wp:positionV relativeFrom="paragraph">
              <wp:posOffset>422148</wp:posOffset>
            </wp:positionV>
            <wp:extent cx="164592" cy="652652"/>
            <wp:effectExtent l="0" t="0" r="0" b="0"/>
            <wp:wrapNone/>
            <wp:docPr id="4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57CDEAE4" wp14:editId="11B906F8">
            <wp:extent cx="164592" cy="217931"/>
            <wp:effectExtent l="0" t="0" r="0" b="0"/>
            <wp:docPr id="4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метафора,</w:t>
      </w:r>
      <w:r>
        <w:rPr>
          <w:spacing w:val="80"/>
        </w:rPr>
        <w:t xml:space="preserve"> </w:t>
      </w:r>
      <w:r>
        <w:t>звукопись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аллитерация;</w:t>
      </w:r>
      <w:r>
        <w:rPr>
          <w:spacing w:val="80"/>
        </w:rPr>
        <w:t xml:space="preserve"> </w:t>
      </w:r>
      <w:r>
        <w:t>юмор;</w:t>
      </w:r>
      <w:r>
        <w:rPr>
          <w:spacing w:val="80"/>
        </w:rPr>
        <w:t xml:space="preserve"> </w:t>
      </w:r>
      <w:r>
        <w:t>портрет,</w:t>
      </w:r>
      <w:r>
        <w:rPr>
          <w:spacing w:val="80"/>
        </w:rPr>
        <w:t xml:space="preserve"> </w:t>
      </w:r>
      <w:r>
        <w:t>пейзаж,</w:t>
      </w:r>
      <w:r>
        <w:rPr>
          <w:spacing w:val="80"/>
        </w:rPr>
        <w:t xml:space="preserve"> </w:t>
      </w:r>
      <w:r>
        <w:t xml:space="preserve">литературный </w:t>
      </w:r>
      <w:r>
        <w:rPr>
          <w:spacing w:val="-2"/>
        </w:rPr>
        <w:t>герой;</w:t>
      </w:r>
    </w:p>
    <w:p w:rsidR="008A43C9" w:rsidRDefault="008A43C9" w:rsidP="008A43C9">
      <w:pPr>
        <w:pStyle w:val="a3"/>
        <w:spacing w:before="10"/>
      </w:pPr>
      <w:r>
        <w:t>сюжет,</w:t>
      </w:r>
      <w:r>
        <w:rPr>
          <w:spacing w:val="-10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8A43C9" w:rsidRDefault="008A43C9" w:rsidP="008A43C9">
      <w:pPr>
        <w:pStyle w:val="a3"/>
        <w:spacing w:before="22"/>
      </w:pPr>
      <w:r>
        <w:t>драма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(начальные</w:t>
      </w:r>
      <w:r>
        <w:rPr>
          <w:spacing w:val="-8"/>
        </w:rPr>
        <w:t xml:space="preserve"> </w:t>
      </w:r>
      <w:r>
        <w:t>представления),</w:t>
      </w:r>
      <w:r>
        <w:rPr>
          <w:spacing w:val="-7"/>
        </w:rPr>
        <w:t xml:space="preserve"> </w:t>
      </w:r>
      <w:r>
        <w:t>пьеса-</w:t>
      </w:r>
      <w:r>
        <w:rPr>
          <w:spacing w:val="-2"/>
        </w:rPr>
        <w:t>сказка;</w:t>
      </w:r>
    </w:p>
    <w:p w:rsidR="008A43C9" w:rsidRDefault="008A43C9" w:rsidP="008A43C9">
      <w:pPr>
        <w:pStyle w:val="a3"/>
        <w:spacing w:before="19"/>
      </w:pPr>
      <w:r>
        <w:t>автобиографичность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rPr>
          <w:spacing w:val="-2"/>
        </w:rPr>
        <w:t>представления).</w:t>
      </w:r>
    </w:p>
    <w:p w:rsidR="008A43C9" w:rsidRDefault="008A43C9" w:rsidP="008A43C9">
      <w:pPr>
        <w:pStyle w:val="3"/>
        <w:spacing w:before="9" w:line="317" w:lineRule="exact"/>
        <w:jc w:val="both"/>
      </w:pP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уметь:</w:t>
      </w:r>
    </w:p>
    <w:p w:rsidR="008A43C9" w:rsidRDefault="008A43C9" w:rsidP="008A43C9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24D1F48" wp14:editId="63B5AFB2">
            <wp:extent cx="164592" cy="217932"/>
            <wp:effectExtent l="0" t="0" r="0" b="0"/>
            <wp:docPr id="4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воспроизводить сюжет изученного произведения и объяснять внут- ренние связи его элементов;</w:t>
      </w:r>
    </w:p>
    <w:p w:rsidR="008A43C9" w:rsidRDefault="008A43C9" w:rsidP="008A43C9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C2235C1" wp14:editId="577501C8">
            <wp:extent cx="164592" cy="217932"/>
            <wp:effectExtent l="0" t="0" r="0" b="0"/>
            <wp:docPr id="4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отличать стихотворение от прозы, используя сведения о стихосло- жении (ритм, рифма, строфа);</w:t>
      </w:r>
    </w:p>
    <w:p w:rsidR="008A43C9" w:rsidRDefault="008A43C9" w:rsidP="008A43C9">
      <w:pPr>
        <w:pStyle w:val="a3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3ED2393D" wp14:editId="21EA9C00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39"/>
            <wp:effectExtent l="0" t="0" r="0" b="0"/>
            <wp:wrapNone/>
            <wp:docPr id="49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06F6060" wp14:editId="0BD11B72">
            <wp:extent cx="164592" cy="217932"/>
            <wp:effectExtent l="0" t="0" r="0" b="0"/>
            <wp:docPr id="4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видеть связь между различными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использовать их сопоставление (например, при обращении к иллюстрации, созданной к кон- кретному произведению);</w:t>
      </w:r>
    </w:p>
    <w:p w:rsidR="008A43C9" w:rsidRDefault="008A43C9" w:rsidP="008A43C9">
      <w:pPr>
        <w:pStyle w:val="a3"/>
        <w:spacing w:before="5" w:line="254" w:lineRule="auto"/>
        <w:ind w:left="2249" w:right="612"/>
        <w:jc w:val="both"/>
      </w:pPr>
      <w:r>
        <w:t>выявлять основную нравственную проблематику произведения; определять</w:t>
      </w:r>
      <w:r>
        <w:rPr>
          <w:spacing w:val="-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эпизоды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эпическом</w:t>
      </w:r>
      <w:r>
        <w:rPr>
          <w:spacing w:val="4"/>
        </w:rPr>
        <w:t xml:space="preserve"> </w:t>
      </w:r>
      <w:r>
        <w:t>произведении,</w:t>
      </w:r>
      <w:r>
        <w:rPr>
          <w:spacing w:val="3"/>
        </w:rPr>
        <w:t xml:space="preserve"> </w:t>
      </w:r>
      <w:r>
        <w:rPr>
          <w:spacing w:val="-2"/>
        </w:rPr>
        <w:t>устанавли-</w:t>
      </w:r>
    </w:p>
    <w:p w:rsidR="008A43C9" w:rsidRDefault="008A43C9" w:rsidP="008A43C9">
      <w:pPr>
        <w:pStyle w:val="a3"/>
        <w:spacing w:line="305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 wp14:anchorId="70168C59" wp14:editId="2C132B6B">
            <wp:simplePos x="0" y="0"/>
            <wp:positionH relativeFrom="page">
              <wp:posOffset>1169212</wp:posOffset>
            </wp:positionH>
            <wp:positionV relativeFrom="paragraph">
              <wp:posOffset>191531</wp:posOffset>
            </wp:positionV>
            <wp:extent cx="164592" cy="435864"/>
            <wp:effectExtent l="0" t="0" r="0" b="0"/>
            <wp:wrapNone/>
            <wp:docPr id="5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вать</w:t>
      </w:r>
      <w:r>
        <w:rPr>
          <w:spacing w:val="-10"/>
        </w:rPr>
        <w:t xml:space="preserve"> </w:t>
      </w:r>
      <w:r>
        <w:t>причинно-</w:t>
      </w:r>
      <w:r>
        <w:rPr>
          <w:spacing w:val="-6"/>
        </w:rPr>
        <w:t xml:space="preserve"> </w:t>
      </w:r>
      <w:r>
        <w:t>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rPr>
          <w:spacing w:val="-2"/>
        </w:rPr>
        <w:t>ними;</w:t>
      </w:r>
    </w:p>
    <w:p w:rsidR="008A43C9" w:rsidRDefault="008A43C9" w:rsidP="008A43C9">
      <w:pPr>
        <w:pStyle w:val="a3"/>
        <w:spacing w:before="18" w:line="256" w:lineRule="auto"/>
        <w:ind w:left="2249" w:right="608"/>
        <w:jc w:val="both"/>
      </w:pPr>
      <w:r>
        <w:t>прослеживать изменение настроения (интонации) в стихотворении; воспринимать</w:t>
      </w:r>
      <w:r>
        <w:rPr>
          <w:spacing w:val="2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5"/>
        </w:rPr>
        <w:t xml:space="preserve"> </w:t>
      </w:r>
      <w:r>
        <w:t>тексте,</w:t>
      </w:r>
      <w:r>
        <w:rPr>
          <w:spacing w:val="5"/>
        </w:rPr>
        <w:t xml:space="preserve"> </w:t>
      </w:r>
      <w:r>
        <w:rPr>
          <w:spacing w:val="-2"/>
        </w:rPr>
        <w:t>опре-</w:t>
      </w:r>
    </w:p>
    <w:p w:rsidR="008A43C9" w:rsidRDefault="008A43C9" w:rsidP="008A43C9">
      <w:pPr>
        <w:pStyle w:val="a3"/>
        <w:spacing w:line="298" w:lineRule="exact"/>
        <w:jc w:val="both"/>
      </w:pPr>
      <w:r>
        <w:t>делять</w:t>
      </w:r>
      <w:r>
        <w:rPr>
          <w:spacing w:val="46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произведении,</w:t>
      </w:r>
      <w:r>
        <w:rPr>
          <w:spacing w:val="49"/>
          <w:w w:val="150"/>
        </w:rPr>
        <w:t xml:space="preserve"> </w:t>
      </w:r>
      <w:r>
        <w:t>выявлять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изобразительно-</w:t>
      </w:r>
      <w:r>
        <w:rPr>
          <w:spacing w:val="-2"/>
        </w:rPr>
        <w:t>выразительных</w:t>
      </w:r>
    </w:p>
    <w:p w:rsidR="008A43C9" w:rsidRDefault="008A43C9" w:rsidP="008A43C9">
      <w:pPr>
        <w:pStyle w:val="a3"/>
        <w:spacing w:line="322" w:lineRule="exact"/>
        <w:jc w:val="both"/>
      </w:pPr>
      <w:r>
        <w:t>средствах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авторского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изображаемому;</w:t>
      </w:r>
    </w:p>
    <w:p w:rsidR="008A43C9" w:rsidRDefault="008A43C9" w:rsidP="008A43C9">
      <w:pPr>
        <w:pStyle w:val="a3"/>
        <w:ind w:right="607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 wp14:anchorId="76756FB9" wp14:editId="124C13D5">
            <wp:simplePos x="0" y="0"/>
            <wp:positionH relativeFrom="page">
              <wp:posOffset>1169212</wp:posOffset>
            </wp:positionH>
            <wp:positionV relativeFrom="paragraph">
              <wp:posOffset>420623</wp:posOffset>
            </wp:positionV>
            <wp:extent cx="164592" cy="435863"/>
            <wp:effectExtent l="0" t="0" r="0" b="0"/>
            <wp:wrapNone/>
            <wp:docPr id="5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BA17D2B" wp14:editId="4D4B833B">
            <wp:extent cx="164592" cy="217932"/>
            <wp:effectExtent l="0" t="0" r="0" b="0"/>
            <wp:docPr id="5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различать особенности построения и языка произведений простей- ших жанров (народная и литературная сказка, загадка, басня, рассказ);</w:t>
      </w:r>
    </w:p>
    <w:p w:rsidR="008A43C9" w:rsidRDefault="008A43C9" w:rsidP="008A43C9">
      <w:pPr>
        <w:pStyle w:val="a3"/>
        <w:spacing w:before="19" w:line="256" w:lineRule="auto"/>
        <w:ind w:left="2249" w:right="608"/>
        <w:jc w:val="both"/>
      </w:pPr>
      <w:r>
        <w:t>пользоваться алфавитным каталогом школьной библиотеки; 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незнакомой</w:t>
      </w:r>
      <w:r>
        <w:rPr>
          <w:spacing w:val="28"/>
        </w:rPr>
        <w:t xml:space="preserve"> </w:t>
      </w:r>
      <w:r>
        <w:t>книге</w:t>
      </w:r>
      <w:r>
        <w:rPr>
          <w:spacing w:val="28"/>
        </w:rPr>
        <w:t xml:space="preserve"> </w:t>
      </w:r>
      <w:r>
        <w:t>(автор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r>
        <w:rPr>
          <w:spacing w:val="-2"/>
        </w:rPr>
        <w:t>аннота-</w:t>
      </w:r>
    </w:p>
    <w:p w:rsidR="008A43C9" w:rsidRDefault="008A43C9" w:rsidP="008A43C9">
      <w:pPr>
        <w:pStyle w:val="a3"/>
        <w:spacing w:line="296" w:lineRule="exact"/>
        <w:jc w:val="both"/>
      </w:pPr>
      <w:r>
        <w:t>ция,</w:t>
      </w:r>
      <w:r>
        <w:rPr>
          <w:spacing w:val="-8"/>
        </w:rPr>
        <w:t xml:space="preserve"> </w:t>
      </w:r>
      <w:r>
        <w:t>оглавление,</w:t>
      </w:r>
      <w:r>
        <w:rPr>
          <w:spacing w:val="-6"/>
        </w:rPr>
        <w:t xml:space="preserve"> </w:t>
      </w:r>
      <w:r>
        <w:t>предисловие,</w:t>
      </w:r>
      <w:r>
        <w:rPr>
          <w:spacing w:val="-5"/>
        </w:rPr>
        <w:t xml:space="preserve"> </w:t>
      </w:r>
      <w:r>
        <w:t>послесловие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др.);</w:t>
      </w:r>
    </w:p>
    <w:p w:rsidR="008A43C9" w:rsidRDefault="008A43C9" w:rsidP="008A43C9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4F65981" wp14:editId="59D4995B">
            <wp:extent cx="164592" cy="217931"/>
            <wp:effectExtent l="0" t="0" r="0" b="0"/>
            <wp:docPr id="5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выразительно читать текст-описание, текст-повествование, моноло- ги, диалоги, учитывая жанровое своеобразие произведения (сказка, загадка, басня, рассказ);</w:t>
      </w:r>
    </w:p>
    <w:p w:rsidR="008A43C9" w:rsidRDefault="008A43C9" w:rsidP="008A43C9">
      <w:pPr>
        <w:pStyle w:val="a3"/>
        <w:spacing w:line="242" w:lineRule="auto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C0C1CB0" wp14:editId="07B5639B">
            <wp:extent cx="164592" cy="217931"/>
            <wp:effectExtent l="0" t="0" r="0" b="0"/>
            <wp:docPr id="5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готовить (устно и письменно) краткий, сжатый, выборочный и по- дробный пересказы;</w:t>
      </w:r>
    </w:p>
    <w:p w:rsidR="008A43C9" w:rsidRDefault="008A43C9" w:rsidP="008A43C9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8A43C9" w:rsidRDefault="008A43C9" w:rsidP="008A43C9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8A43C9" w:rsidRDefault="008A43C9" w:rsidP="008A43C9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8A43C9" w:rsidRPr="008A43C9" w:rsidRDefault="008A43C9" w:rsidP="008A43C9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8A43C9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8A43C9" w:rsidRPr="008A43C9" w:rsidRDefault="008A43C9" w:rsidP="008A43C9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8A43C9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8A43C9" w:rsidRPr="008A43C9" w:rsidRDefault="008A43C9" w:rsidP="008A43C9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A43C9">
        <w:rPr>
          <w:rFonts w:eastAsia="Times New Roman"/>
          <w:color w:val="000000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Pr="008A43C9">
        <w:rPr>
          <w:rFonts w:eastAsia="Times New Roman"/>
          <w:color w:val="000000"/>
          <w:sz w:val="28"/>
          <w:szCs w:val="28"/>
          <w:lang w:eastAsia="ru-RU"/>
        </w:rPr>
        <w:lastRenderedPageBreak/>
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8A43C9" w:rsidRPr="008A43C9" w:rsidRDefault="008A43C9" w:rsidP="008A43C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A43C9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8A43C9" w:rsidRPr="008A43C9" w:rsidRDefault="008A43C9" w:rsidP="008A43C9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8A43C9" w:rsidRPr="008A43C9" w:rsidRDefault="008A43C9" w:rsidP="008A43C9">
      <w:pPr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8A43C9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8A43C9" w:rsidRDefault="008A43C9" w:rsidP="008A43C9">
      <w:pPr>
        <w:pStyle w:val="1"/>
        <w:ind w:left="217"/>
        <w:jc w:val="center"/>
      </w:pPr>
      <w:bookmarkStart w:id="0" w:name="_TOC_250008"/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0"/>
      <w:r>
        <w:rPr>
          <w:spacing w:val="-2"/>
        </w:rPr>
        <w:t>КУРСА</w:t>
      </w:r>
    </w:p>
    <w:p w:rsidR="008A43C9" w:rsidRDefault="008A43C9" w:rsidP="008A43C9">
      <w:pPr>
        <w:pStyle w:val="a3"/>
        <w:ind w:left="0"/>
        <w:rPr>
          <w:b/>
          <w:sz w:val="30"/>
        </w:rPr>
      </w:pPr>
    </w:p>
    <w:p w:rsidR="008A43C9" w:rsidRDefault="008A43C9" w:rsidP="008A43C9">
      <w:pPr>
        <w:pStyle w:val="a3"/>
        <w:spacing w:before="5"/>
        <w:ind w:left="0"/>
        <w:rPr>
          <w:b/>
          <w:sz w:val="27"/>
        </w:rPr>
      </w:pPr>
    </w:p>
    <w:p w:rsidR="008A43C9" w:rsidRDefault="008A43C9" w:rsidP="008A43C9">
      <w:pPr>
        <w:ind w:left="2863" w:right="2645"/>
        <w:jc w:val="center"/>
        <w:rPr>
          <w:b/>
          <w:sz w:val="28"/>
        </w:rPr>
      </w:pP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НАРОДНАЯ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ПОЭЗИЯ</w:t>
      </w:r>
    </w:p>
    <w:p w:rsidR="008A43C9" w:rsidRDefault="008A43C9" w:rsidP="008A43C9">
      <w:pPr>
        <w:pStyle w:val="a3"/>
        <w:spacing w:before="6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07" w:firstLine="708"/>
        <w:jc w:val="both"/>
      </w:pPr>
      <w:r>
        <w:t xml:space="preserve">Устная народная поэзия, историческое значение и жанры. Создание пер- вичных представлений о древней поэзии. Жанровая особенность героических песен нартского эпоса. История ногайского народа в героических произведени- </w:t>
      </w:r>
      <w:r>
        <w:rPr>
          <w:spacing w:val="-4"/>
        </w:rPr>
        <w:t>ях.</w:t>
      </w:r>
    </w:p>
    <w:p w:rsidR="008A43C9" w:rsidRDefault="008A43C9" w:rsidP="008A43C9">
      <w:pPr>
        <w:pStyle w:val="a3"/>
        <w:spacing w:before="1"/>
        <w:ind w:firstLine="708"/>
      </w:pPr>
      <w:r>
        <w:t>Художественная литература – искусство слова. Тематическое богатство и особенности языка художественной литературы.</w:t>
      </w:r>
    </w:p>
    <w:p w:rsidR="008A43C9" w:rsidRDefault="008A43C9" w:rsidP="008A43C9">
      <w:pPr>
        <w:pStyle w:val="a3"/>
        <w:spacing w:line="322" w:lineRule="exact"/>
        <w:ind w:left="1541"/>
      </w:pPr>
      <w:r>
        <w:t>История</w:t>
      </w:r>
      <w:r>
        <w:rPr>
          <w:spacing w:val="-9"/>
        </w:rPr>
        <w:t xml:space="preserve"> </w:t>
      </w:r>
      <w:r>
        <w:t>ногайского</w:t>
      </w:r>
      <w:r>
        <w:rPr>
          <w:spacing w:val="-6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героическом</w:t>
      </w:r>
      <w:r>
        <w:rPr>
          <w:spacing w:val="-5"/>
        </w:rPr>
        <w:t xml:space="preserve"> </w:t>
      </w:r>
      <w:r>
        <w:rPr>
          <w:spacing w:val="-2"/>
        </w:rPr>
        <w:t>эпосе.</w:t>
      </w:r>
    </w:p>
    <w:p w:rsidR="008A43C9" w:rsidRDefault="008A43C9" w:rsidP="008A43C9">
      <w:pPr>
        <w:pStyle w:val="a3"/>
        <w:spacing w:line="242" w:lineRule="auto"/>
        <w:ind w:right="634" w:firstLine="708"/>
      </w:pPr>
      <w:r>
        <w:rPr>
          <w:b/>
        </w:rPr>
        <w:t>Эпос «</w:t>
      </w:r>
      <w:r>
        <w:rPr>
          <w:b/>
          <w:i/>
        </w:rPr>
        <w:t>Эдиге</w:t>
      </w:r>
      <w:r>
        <w:rPr>
          <w:b/>
        </w:rPr>
        <w:t>».</w:t>
      </w:r>
      <w:r>
        <w:rPr>
          <w:b/>
          <w:spacing w:val="40"/>
        </w:rPr>
        <w:t xml:space="preserve"> </w:t>
      </w:r>
      <w:r>
        <w:t>Тема и идея. История создания исторического произведе- ния, основные направления.</w:t>
      </w:r>
    </w:p>
    <w:p w:rsidR="008A43C9" w:rsidRDefault="008A43C9" w:rsidP="008A43C9">
      <w:pPr>
        <w:pStyle w:val="a3"/>
        <w:ind w:firstLine="708"/>
      </w:pPr>
      <w:r>
        <w:t>Образ</w:t>
      </w:r>
      <w:r>
        <w:rPr>
          <w:spacing w:val="40"/>
        </w:rPr>
        <w:t xml:space="preserve"> </w:t>
      </w:r>
      <w:r>
        <w:t>Эдиге.</w:t>
      </w:r>
      <w:r>
        <w:rPr>
          <w:spacing w:val="40"/>
        </w:rPr>
        <w:t xml:space="preserve"> </w:t>
      </w:r>
      <w:r>
        <w:t>Раскрытие</w:t>
      </w:r>
      <w:r>
        <w:rPr>
          <w:spacing w:val="40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черт</w:t>
      </w:r>
      <w:r>
        <w:rPr>
          <w:spacing w:val="40"/>
        </w:rPr>
        <w:t xml:space="preserve"> </w:t>
      </w:r>
      <w:r>
        <w:t>характера:</w:t>
      </w:r>
      <w:r>
        <w:rPr>
          <w:spacing w:val="40"/>
        </w:rPr>
        <w:t xml:space="preserve"> </w:t>
      </w:r>
      <w:r>
        <w:t>героизм,</w:t>
      </w:r>
      <w:r>
        <w:rPr>
          <w:spacing w:val="40"/>
        </w:rPr>
        <w:t xml:space="preserve"> </w:t>
      </w:r>
      <w:r>
        <w:t>стойкость,</w:t>
      </w:r>
      <w:r>
        <w:rPr>
          <w:spacing w:val="80"/>
        </w:rPr>
        <w:t xml:space="preserve"> </w:t>
      </w:r>
      <w:r>
        <w:rPr>
          <w:spacing w:val="-2"/>
        </w:rPr>
        <w:t>честность.</w:t>
      </w:r>
    </w:p>
    <w:p w:rsidR="008A43C9" w:rsidRDefault="008A43C9" w:rsidP="008A43C9">
      <w:pPr>
        <w:ind w:left="832" w:right="634" w:firstLine="708"/>
        <w:rPr>
          <w:sz w:val="28"/>
        </w:rPr>
      </w:pPr>
      <w:r>
        <w:rPr>
          <w:sz w:val="28"/>
        </w:rPr>
        <w:lastRenderedPageBreak/>
        <w:t>«</w:t>
      </w:r>
      <w:r>
        <w:rPr>
          <w:i/>
          <w:sz w:val="28"/>
        </w:rPr>
        <w:t>Амет-батыр – сын Айсыла</w:t>
      </w:r>
      <w:r>
        <w:rPr>
          <w:sz w:val="28"/>
        </w:rPr>
        <w:t>». Патриотизм в песне. Отражение в истори- ческой песне трагических событий века.</w:t>
      </w:r>
    </w:p>
    <w:p w:rsidR="008A43C9" w:rsidRDefault="008A43C9" w:rsidP="008A43C9">
      <w:pPr>
        <w:pStyle w:val="a3"/>
        <w:spacing w:line="321" w:lineRule="exact"/>
        <w:ind w:left="1541"/>
      </w:pPr>
      <w:r>
        <w:t>«</w:t>
      </w:r>
      <w:r>
        <w:rPr>
          <w:i/>
        </w:rPr>
        <w:t>Шора</w:t>
      </w:r>
      <w:r>
        <w:rPr>
          <w:i/>
          <w:spacing w:val="46"/>
        </w:rPr>
        <w:t xml:space="preserve"> </w:t>
      </w:r>
      <w:r>
        <w:rPr>
          <w:i/>
        </w:rPr>
        <w:t>батыр</w:t>
      </w:r>
      <w:r>
        <w:t>».</w:t>
      </w:r>
      <w:r>
        <w:rPr>
          <w:spacing w:val="46"/>
        </w:rPr>
        <w:t xml:space="preserve"> </w:t>
      </w:r>
      <w:r>
        <w:t>Основной</w:t>
      </w:r>
      <w:r>
        <w:rPr>
          <w:spacing w:val="48"/>
        </w:rPr>
        <w:t xml:space="preserve"> </w:t>
      </w:r>
      <w:r>
        <w:t>конфликт</w:t>
      </w:r>
      <w:r>
        <w:rPr>
          <w:spacing w:val="47"/>
        </w:rPr>
        <w:t xml:space="preserve"> </w:t>
      </w:r>
      <w:r>
        <w:t>песни.</w:t>
      </w:r>
      <w:r>
        <w:rPr>
          <w:spacing w:val="47"/>
        </w:rPr>
        <w:t xml:space="preserve"> </w:t>
      </w:r>
      <w:r>
        <w:t>Композиция</w:t>
      </w:r>
      <w:r>
        <w:rPr>
          <w:spacing w:val="46"/>
        </w:rPr>
        <w:t xml:space="preserve"> </w:t>
      </w:r>
      <w:r>
        <w:rPr>
          <w:spacing w:val="-2"/>
        </w:rPr>
        <w:t>произведения.</w:t>
      </w:r>
    </w:p>
    <w:p w:rsidR="008A43C9" w:rsidRDefault="008A43C9" w:rsidP="008A43C9">
      <w:pPr>
        <w:pStyle w:val="a3"/>
      </w:pPr>
      <w:r>
        <w:t>Близость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rPr>
          <w:spacing w:val="-2"/>
        </w:rPr>
        <w:t>поэзии.</w:t>
      </w:r>
    </w:p>
    <w:p w:rsidR="008A43C9" w:rsidRDefault="008A43C9" w:rsidP="008A43C9">
      <w:pPr>
        <w:spacing w:line="322" w:lineRule="exact"/>
        <w:ind w:left="1541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Аьдил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Солтан</w:t>
      </w:r>
      <w:r>
        <w:rPr>
          <w:sz w:val="28"/>
        </w:rPr>
        <w:t>».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песни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событиями.</w:t>
      </w:r>
    </w:p>
    <w:p w:rsidR="008A43C9" w:rsidRDefault="008A43C9" w:rsidP="008A43C9">
      <w:pPr>
        <w:pStyle w:val="a3"/>
        <w:ind w:firstLine="708"/>
      </w:pPr>
      <w:r>
        <w:rPr>
          <w:i/>
        </w:rPr>
        <w:t>«Эр</w:t>
      </w:r>
      <w:r>
        <w:rPr>
          <w:i/>
          <w:spacing w:val="40"/>
        </w:rPr>
        <w:t xml:space="preserve"> </w:t>
      </w:r>
      <w:r>
        <w:rPr>
          <w:i/>
        </w:rPr>
        <w:t>Шобан».</w:t>
      </w:r>
      <w:r>
        <w:rPr>
          <w:i/>
          <w:spacing w:val="40"/>
        </w:rPr>
        <w:t xml:space="preserve"> </w:t>
      </w:r>
      <w:r>
        <w:t>Образная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40"/>
        </w:rPr>
        <w:t xml:space="preserve"> </w:t>
      </w:r>
      <w:r>
        <w:t>героев.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направления поэзии. Тематическое богатство, философское содержание произведений.</w:t>
      </w:r>
    </w:p>
    <w:p w:rsidR="008A43C9" w:rsidRDefault="008A43C9" w:rsidP="008A43C9">
      <w:pPr>
        <w:pStyle w:val="a3"/>
        <w:ind w:left="0"/>
        <w:rPr>
          <w:sz w:val="30"/>
        </w:rPr>
      </w:pPr>
    </w:p>
    <w:p w:rsidR="008A43C9" w:rsidRDefault="008A43C9" w:rsidP="008A43C9">
      <w:pPr>
        <w:pStyle w:val="1"/>
        <w:ind w:right="2645"/>
        <w:jc w:val="center"/>
      </w:pPr>
      <w:r>
        <w:t>ЛИТЕРАТУРА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4"/>
        </w:rPr>
        <w:t>ВЕКА</w:t>
      </w:r>
    </w:p>
    <w:p w:rsidR="008A43C9" w:rsidRDefault="008A43C9" w:rsidP="008A43C9">
      <w:pPr>
        <w:pStyle w:val="a3"/>
        <w:spacing w:before="6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34" w:firstLine="708"/>
      </w:pPr>
      <w:r>
        <w:rPr>
          <w:b/>
        </w:rPr>
        <w:t>Х. Булатуков</w:t>
      </w:r>
      <w:r>
        <w:t>. Жизнь и творчество. Актуальное вопросы пьесы «</w:t>
      </w:r>
      <w:r>
        <w:rPr>
          <w:i/>
        </w:rPr>
        <w:t>Фати-</w:t>
      </w:r>
      <w:r>
        <w:rPr>
          <w:i/>
          <w:spacing w:val="40"/>
        </w:rPr>
        <w:t xml:space="preserve"> </w:t>
      </w:r>
      <w:r>
        <w:rPr>
          <w:i/>
        </w:rPr>
        <w:t>ма</w:t>
      </w:r>
      <w:r>
        <w:t>». Психологическая глубина человеческих чувств и переживаний.</w:t>
      </w:r>
    </w:p>
    <w:p w:rsidR="008A43C9" w:rsidRDefault="008A43C9" w:rsidP="008A43C9">
      <w:pPr>
        <w:ind w:left="832" w:right="634" w:firstLine="708"/>
        <w:rPr>
          <w:sz w:val="28"/>
        </w:rPr>
      </w:pPr>
      <w:r>
        <w:rPr>
          <w:b/>
          <w:sz w:val="28"/>
        </w:rPr>
        <w:t xml:space="preserve">Х. Булатуков. </w:t>
      </w:r>
      <w:r>
        <w:rPr>
          <w:sz w:val="28"/>
        </w:rPr>
        <w:t>Повесть «</w:t>
      </w:r>
      <w:r>
        <w:rPr>
          <w:i/>
          <w:sz w:val="28"/>
        </w:rPr>
        <w:t>Две жизни</w:t>
      </w:r>
      <w:r>
        <w:rPr>
          <w:sz w:val="28"/>
        </w:rPr>
        <w:t>». Тема и идея повести. Гуманистиче- ский пафос пьесы.</w:t>
      </w:r>
    </w:p>
    <w:p w:rsidR="008A43C9" w:rsidRDefault="008A43C9" w:rsidP="008A43C9">
      <w:pPr>
        <w:pStyle w:val="a3"/>
        <w:spacing w:line="242" w:lineRule="auto"/>
        <w:ind w:right="634" w:firstLine="708"/>
      </w:pPr>
      <w:r>
        <w:rPr>
          <w:i/>
        </w:rPr>
        <w:t xml:space="preserve">«Две жизни». </w:t>
      </w:r>
      <w:r>
        <w:t>Образ Рамазана в повести. Судьба народная – основная те- ма произведения.</w:t>
      </w:r>
    </w:p>
    <w:p w:rsidR="008A43C9" w:rsidRDefault="008A43C9" w:rsidP="008A43C9">
      <w:pPr>
        <w:ind w:left="832" w:firstLine="708"/>
        <w:rPr>
          <w:sz w:val="28"/>
        </w:rPr>
      </w:pPr>
      <w:r>
        <w:rPr>
          <w:b/>
          <w:sz w:val="28"/>
        </w:rPr>
        <w:t xml:space="preserve">Б. Абдуллин. </w:t>
      </w:r>
      <w:r>
        <w:rPr>
          <w:sz w:val="28"/>
        </w:rPr>
        <w:t xml:space="preserve">Роман </w:t>
      </w:r>
      <w:r>
        <w:rPr>
          <w:i/>
          <w:sz w:val="28"/>
        </w:rPr>
        <w:t xml:space="preserve">«Герои степей». </w:t>
      </w:r>
      <w:r>
        <w:rPr>
          <w:sz w:val="28"/>
        </w:rPr>
        <w:t>Тема революции в романе. Образы Явгайтара и Назлыхан в романе.</w:t>
      </w:r>
    </w:p>
    <w:p w:rsidR="008A43C9" w:rsidRDefault="008A43C9" w:rsidP="008A43C9">
      <w:pPr>
        <w:spacing w:line="321" w:lineRule="exact"/>
        <w:ind w:left="1541"/>
        <w:rPr>
          <w:sz w:val="28"/>
        </w:rPr>
      </w:pPr>
      <w:r>
        <w:rPr>
          <w:sz w:val="28"/>
        </w:rPr>
        <w:t>.</w:t>
      </w:r>
      <w:r>
        <w:rPr>
          <w:spacing w:val="57"/>
          <w:sz w:val="28"/>
        </w:rPr>
        <w:t xml:space="preserve"> </w:t>
      </w:r>
      <w:r>
        <w:rPr>
          <w:i/>
          <w:sz w:val="28"/>
        </w:rPr>
        <w:t>«Красные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цветы».</w:t>
      </w:r>
      <w:r>
        <w:rPr>
          <w:i/>
          <w:spacing w:val="58"/>
          <w:sz w:val="28"/>
        </w:rPr>
        <w:t xml:space="preserve"> </w:t>
      </w:r>
      <w:r>
        <w:rPr>
          <w:sz w:val="28"/>
        </w:rPr>
        <w:t>Тема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идея</w:t>
      </w:r>
      <w:r>
        <w:rPr>
          <w:spacing w:val="55"/>
          <w:sz w:val="28"/>
        </w:rPr>
        <w:t xml:space="preserve"> </w:t>
      </w:r>
      <w:r>
        <w:rPr>
          <w:sz w:val="28"/>
        </w:rPr>
        <w:t>повести.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</w:t>
      </w:r>
      <w:r>
        <w:rPr>
          <w:spacing w:val="55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повести.</w:t>
      </w:r>
    </w:p>
    <w:p w:rsidR="008A43C9" w:rsidRDefault="008A43C9" w:rsidP="008A43C9">
      <w:pPr>
        <w:pStyle w:val="a3"/>
      </w:pPr>
      <w:r>
        <w:t>Судьба</w:t>
      </w:r>
      <w:r>
        <w:rPr>
          <w:spacing w:val="-7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восстановлении</w:t>
      </w:r>
      <w:r>
        <w:rPr>
          <w:spacing w:val="-5"/>
        </w:rPr>
        <w:t xml:space="preserve"> </w:t>
      </w:r>
      <w:r>
        <w:t>социализма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30-е</w:t>
      </w:r>
      <w:r>
        <w:rPr>
          <w:spacing w:val="-4"/>
        </w:rPr>
        <w:t xml:space="preserve"> </w:t>
      </w:r>
      <w:r>
        <w:rPr>
          <w:spacing w:val="-2"/>
        </w:rPr>
        <w:t>годы.</w:t>
      </w:r>
    </w:p>
    <w:p w:rsidR="008A43C9" w:rsidRDefault="008A43C9" w:rsidP="008A43C9"/>
    <w:p w:rsidR="008A43C9" w:rsidRDefault="008A43C9" w:rsidP="008A43C9">
      <w:pPr>
        <w:spacing w:before="67"/>
        <w:ind w:left="832" w:right="611" w:firstLine="708"/>
        <w:jc w:val="both"/>
        <w:rPr>
          <w:sz w:val="28"/>
        </w:rPr>
      </w:pPr>
      <w:r>
        <w:rPr>
          <w:b/>
          <w:sz w:val="28"/>
        </w:rPr>
        <w:t>Ф. Абдулжалилов</w:t>
      </w:r>
      <w:r>
        <w:rPr>
          <w:sz w:val="28"/>
        </w:rPr>
        <w:t xml:space="preserve">. Стихотворение </w:t>
      </w:r>
      <w:r>
        <w:rPr>
          <w:i/>
          <w:sz w:val="28"/>
        </w:rPr>
        <w:t xml:space="preserve">«Если ступаешь, ступай прочно». </w:t>
      </w:r>
      <w:r>
        <w:rPr>
          <w:sz w:val="28"/>
        </w:rPr>
        <w:t>Жизнь и творчество. Воспитательное значение стихотворения. Символичность названия произведения.</w:t>
      </w:r>
    </w:p>
    <w:p w:rsidR="008A43C9" w:rsidRDefault="008A43C9" w:rsidP="008A43C9">
      <w:pPr>
        <w:spacing w:before="2"/>
        <w:ind w:left="832" w:right="612" w:firstLine="847"/>
        <w:jc w:val="both"/>
        <w:rPr>
          <w:sz w:val="28"/>
        </w:rPr>
      </w:pPr>
      <w:r>
        <w:rPr>
          <w:sz w:val="28"/>
        </w:rPr>
        <w:t xml:space="preserve">Повесть </w:t>
      </w:r>
      <w:r>
        <w:rPr>
          <w:i/>
          <w:sz w:val="28"/>
        </w:rPr>
        <w:t xml:space="preserve">«В одном ауле на пригорке». </w:t>
      </w:r>
      <w:r>
        <w:rPr>
          <w:sz w:val="28"/>
        </w:rPr>
        <w:t>Тема и идея произведения. Разду- мья писателя о жизни, смысле бытия.</w:t>
      </w:r>
    </w:p>
    <w:p w:rsidR="008A43C9" w:rsidRDefault="008A43C9" w:rsidP="008A43C9">
      <w:pPr>
        <w:pStyle w:val="a3"/>
        <w:ind w:right="615" w:firstLine="708"/>
        <w:jc w:val="both"/>
      </w:pPr>
      <w:r>
        <w:rPr>
          <w:i/>
        </w:rPr>
        <w:t xml:space="preserve">«Дороги, дороги». </w:t>
      </w:r>
      <w:r>
        <w:t>Композиция и язык произведения. Реалистическая жизнь простых селян. Отражение народных традиций в произведении.</w:t>
      </w:r>
    </w:p>
    <w:p w:rsidR="008A43C9" w:rsidRDefault="008A43C9" w:rsidP="008A43C9">
      <w:pPr>
        <w:pStyle w:val="a3"/>
        <w:spacing w:before="1"/>
        <w:ind w:right="607" w:firstLine="708"/>
        <w:jc w:val="both"/>
      </w:pPr>
      <w:r>
        <w:t>Образная система повести «</w:t>
      </w:r>
      <w:r>
        <w:rPr>
          <w:i/>
        </w:rPr>
        <w:t>Дороги, дороги</w:t>
      </w:r>
      <w:r>
        <w:t>». Возвышенное и трагическое в изображении судьбы главных героев. Мужество и стойкость героев, их вер- ность своей любви.</w:t>
      </w:r>
    </w:p>
    <w:p w:rsidR="008A43C9" w:rsidRPr="00013D92" w:rsidRDefault="008A43C9" w:rsidP="00013D92">
      <w:pPr>
        <w:spacing w:line="321" w:lineRule="exact"/>
        <w:ind w:left="1541"/>
        <w:rPr>
          <w:sz w:val="28"/>
        </w:rPr>
        <w:sectPr w:rsidR="008A43C9" w:rsidRPr="00013D92">
          <w:pgSz w:w="11910" w:h="16840"/>
          <w:pgMar w:top="1040" w:right="520" w:bottom="1680" w:left="300" w:header="0" w:footer="1465" w:gutter="0"/>
          <w:cols w:space="720"/>
        </w:sectPr>
      </w:pPr>
      <w:r>
        <w:rPr>
          <w:i/>
          <w:sz w:val="28"/>
        </w:rPr>
        <w:t>Теория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Эпическое</w:t>
      </w:r>
      <w:r>
        <w:rPr>
          <w:spacing w:val="-8"/>
          <w:sz w:val="28"/>
        </w:rPr>
        <w:t xml:space="preserve"> </w:t>
      </w:r>
      <w:r w:rsidR="00013D92">
        <w:rPr>
          <w:spacing w:val="-2"/>
          <w:sz w:val="28"/>
        </w:rPr>
        <w:t>произведение</w:t>
      </w:r>
    </w:p>
    <w:p w:rsidR="008A43C9" w:rsidRDefault="008A43C9" w:rsidP="00013D92">
      <w:pPr>
        <w:pStyle w:val="1"/>
        <w:jc w:val="center"/>
      </w:pPr>
      <w:r>
        <w:lastRenderedPageBreak/>
        <w:t>ТЕМА</w:t>
      </w:r>
      <w:r>
        <w:rPr>
          <w:spacing w:val="-6"/>
        </w:rPr>
        <w:t xml:space="preserve"> </w:t>
      </w:r>
      <w:r>
        <w:t>РЕВОЛЮЦИИ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ПРОИЗВЕДЕНИЯХ</w:t>
      </w:r>
    </w:p>
    <w:p w:rsidR="008A43C9" w:rsidRDefault="008A43C9" w:rsidP="008A43C9">
      <w:pPr>
        <w:pStyle w:val="a3"/>
        <w:spacing w:before="9"/>
        <w:ind w:left="0"/>
        <w:rPr>
          <w:b/>
          <w:sz w:val="27"/>
        </w:rPr>
      </w:pPr>
    </w:p>
    <w:p w:rsidR="008A43C9" w:rsidRDefault="008A43C9" w:rsidP="008A43C9">
      <w:pPr>
        <w:ind w:left="832" w:right="610" w:firstLine="708"/>
        <w:jc w:val="both"/>
        <w:rPr>
          <w:sz w:val="28"/>
        </w:rPr>
      </w:pPr>
      <w:r>
        <w:rPr>
          <w:b/>
          <w:sz w:val="28"/>
        </w:rPr>
        <w:t>С. Капаев</w:t>
      </w:r>
      <w:r>
        <w:rPr>
          <w:sz w:val="28"/>
        </w:rPr>
        <w:t xml:space="preserve">. Повесть </w:t>
      </w:r>
      <w:r>
        <w:rPr>
          <w:i/>
          <w:sz w:val="28"/>
        </w:rPr>
        <w:t xml:space="preserve">«Конец старого дома». </w:t>
      </w:r>
      <w:r>
        <w:rPr>
          <w:sz w:val="28"/>
        </w:rPr>
        <w:t>Проблемы сельской жизни в повести. О бесправном положении народа. Авторское отношение к героям.</w:t>
      </w:r>
    </w:p>
    <w:p w:rsidR="008A43C9" w:rsidRDefault="008A43C9" w:rsidP="008A43C9">
      <w:pPr>
        <w:pStyle w:val="a3"/>
        <w:ind w:right="608" w:firstLine="778"/>
        <w:jc w:val="both"/>
      </w:pPr>
      <w:r>
        <w:rPr>
          <w:i/>
        </w:rPr>
        <w:t xml:space="preserve">«Тепло земли». </w:t>
      </w:r>
      <w:r>
        <w:t>Образ героя-повествователя в повести. Основной пафос произведения- разоблачение социальной несправедливости,сочувствие угне- тенному народу.</w:t>
      </w:r>
    </w:p>
    <w:p w:rsidR="008A43C9" w:rsidRDefault="008A43C9" w:rsidP="008A43C9">
      <w:pPr>
        <w:pStyle w:val="a3"/>
        <w:spacing w:line="321" w:lineRule="exact"/>
        <w:ind w:left="1610"/>
        <w:jc w:val="both"/>
      </w:pPr>
      <w:r>
        <w:rPr>
          <w:i/>
        </w:rPr>
        <w:t>«Журавушка».</w:t>
      </w:r>
      <w:r>
        <w:rPr>
          <w:i/>
          <w:spacing w:val="11"/>
        </w:rPr>
        <w:t xml:space="preserve"> </w:t>
      </w:r>
      <w:r>
        <w:t>Историческая</w:t>
      </w:r>
      <w:r>
        <w:rPr>
          <w:spacing w:val="14"/>
        </w:rPr>
        <w:t xml:space="preserve"> </w:t>
      </w:r>
      <w:r>
        <w:t>правда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художественный</w:t>
      </w:r>
      <w:r>
        <w:rPr>
          <w:spacing w:val="16"/>
        </w:rPr>
        <w:t xml:space="preserve"> </w:t>
      </w:r>
      <w:r>
        <w:t>вымысел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пове-</w:t>
      </w:r>
    </w:p>
    <w:p w:rsidR="008A43C9" w:rsidRDefault="008A43C9" w:rsidP="008A43C9">
      <w:pPr>
        <w:pStyle w:val="a3"/>
        <w:spacing w:before="1" w:line="322" w:lineRule="exact"/>
      </w:pPr>
      <w:r>
        <w:rPr>
          <w:spacing w:val="-4"/>
        </w:rPr>
        <w:t>сти.</w:t>
      </w:r>
    </w:p>
    <w:p w:rsidR="008A43C9" w:rsidRDefault="008A43C9" w:rsidP="008A43C9">
      <w:pPr>
        <w:pStyle w:val="a3"/>
        <w:ind w:left="1541"/>
      </w:pPr>
      <w:r>
        <w:t>Образ</w:t>
      </w:r>
      <w:r>
        <w:rPr>
          <w:spacing w:val="14"/>
        </w:rPr>
        <w:t xml:space="preserve"> </w:t>
      </w:r>
      <w:r>
        <w:t>К.Мижевой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повести.</w:t>
      </w:r>
      <w:r>
        <w:rPr>
          <w:spacing w:val="16"/>
        </w:rPr>
        <w:t xml:space="preserve"> </w:t>
      </w:r>
      <w:r>
        <w:t>Мужество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стойкость</w:t>
      </w:r>
      <w:r>
        <w:rPr>
          <w:spacing w:val="16"/>
        </w:rPr>
        <w:t xml:space="preserve"> </w:t>
      </w:r>
      <w:r>
        <w:t>юной</w:t>
      </w:r>
      <w:r>
        <w:rPr>
          <w:spacing w:val="14"/>
        </w:rPr>
        <w:t xml:space="preserve"> </w:t>
      </w:r>
      <w:r>
        <w:t>партизанки</w:t>
      </w:r>
      <w:r>
        <w:rPr>
          <w:spacing w:val="18"/>
        </w:rPr>
        <w:t xml:space="preserve"> </w:t>
      </w:r>
      <w:r>
        <w:rPr>
          <w:spacing w:val="-5"/>
        </w:rPr>
        <w:t>во</w:t>
      </w:r>
    </w:p>
    <w:p w:rsidR="008A43C9" w:rsidRDefault="008A43C9" w:rsidP="008A43C9">
      <w:pPr>
        <w:pStyle w:val="a3"/>
        <w:spacing w:line="322" w:lineRule="exact"/>
      </w:pPr>
      <w:r>
        <w:t>время</w:t>
      </w:r>
      <w:r>
        <w:rPr>
          <w:spacing w:val="-5"/>
        </w:rPr>
        <w:t xml:space="preserve"> </w:t>
      </w:r>
      <w:r>
        <w:rPr>
          <w:spacing w:val="-2"/>
        </w:rPr>
        <w:t>войны.</w:t>
      </w:r>
    </w:p>
    <w:p w:rsidR="008A43C9" w:rsidRDefault="008A43C9" w:rsidP="008A43C9">
      <w:pPr>
        <w:ind w:left="902"/>
        <w:rPr>
          <w:b/>
          <w:sz w:val="28"/>
        </w:rPr>
      </w:pPr>
      <w:r>
        <w:rPr>
          <w:i/>
          <w:sz w:val="28"/>
        </w:rPr>
        <w:t>Литературная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теория</w:t>
      </w:r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символике</w:t>
      </w:r>
      <w:r>
        <w:rPr>
          <w:b/>
          <w:spacing w:val="-2"/>
          <w:sz w:val="28"/>
        </w:rPr>
        <w:t>.</w:t>
      </w:r>
    </w:p>
    <w:p w:rsidR="008A43C9" w:rsidRDefault="008A43C9" w:rsidP="008A43C9">
      <w:pPr>
        <w:pStyle w:val="a3"/>
        <w:ind w:left="0"/>
        <w:rPr>
          <w:b/>
          <w:sz w:val="30"/>
        </w:rPr>
      </w:pPr>
    </w:p>
    <w:p w:rsidR="008A43C9" w:rsidRDefault="008A43C9" w:rsidP="008A43C9">
      <w:pPr>
        <w:pStyle w:val="a3"/>
        <w:spacing w:before="6"/>
        <w:ind w:left="0"/>
        <w:rPr>
          <w:b/>
          <w:sz w:val="26"/>
        </w:rPr>
      </w:pPr>
    </w:p>
    <w:p w:rsidR="008A43C9" w:rsidRDefault="008A43C9" w:rsidP="00013D92">
      <w:pPr>
        <w:pStyle w:val="1"/>
        <w:ind w:left="220"/>
        <w:jc w:val="center"/>
      </w:pPr>
      <w:r>
        <w:t>ГЕРОИЗМ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ПОДВИГИ</w:t>
      </w:r>
      <w:r>
        <w:rPr>
          <w:spacing w:val="-4"/>
        </w:rPr>
        <w:t xml:space="preserve"> </w:t>
      </w:r>
      <w:r>
        <w:rPr>
          <w:spacing w:val="-2"/>
        </w:rPr>
        <w:t>НАРОДА</w:t>
      </w:r>
    </w:p>
    <w:p w:rsidR="008A43C9" w:rsidRDefault="008A43C9" w:rsidP="008A43C9">
      <w:pPr>
        <w:pStyle w:val="a3"/>
        <w:spacing w:before="6"/>
        <w:ind w:left="0"/>
        <w:rPr>
          <w:b/>
          <w:sz w:val="27"/>
        </w:rPr>
      </w:pPr>
    </w:p>
    <w:p w:rsidR="008A43C9" w:rsidRDefault="008A43C9" w:rsidP="008A43C9">
      <w:pPr>
        <w:pStyle w:val="a3"/>
        <w:ind w:right="611" w:firstLine="708"/>
        <w:jc w:val="both"/>
      </w:pPr>
      <w:r>
        <w:rPr>
          <w:b/>
        </w:rPr>
        <w:t xml:space="preserve">К. Оразбаев. </w:t>
      </w:r>
      <w:r>
        <w:t xml:space="preserve">Повесть </w:t>
      </w:r>
      <w:r>
        <w:rPr>
          <w:i/>
        </w:rPr>
        <w:t>«Волны»</w:t>
      </w:r>
      <w:r>
        <w:t>. Жизнь села – основная тема повести. Ос- новные темы и характеристики образов. Судьба женщины в обществе и семье. Протест против их бесправного положения.</w:t>
      </w:r>
    </w:p>
    <w:p w:rsidR="008A43C9" w:rsidRDefault="008A43C9" w:rsidP="008A43C9">
      <w:pPr>
        <w:pStyle w:val="a3"/>
        <w:spacing w:line="321" w:lineRule="exact"/>
        <w:ind w:left="1541"/>
        <w:jc w:val="both"/>
      </w:pPr>
      <w:r>
        <w:t>Образ</w:t>
      </w:r>
      <w:r>
        <w:rPr>
          <w:spacing w:val="-5"/>
        </w:rPr>
        <w:t xml:space="preserve"> </w:t>
      </w:r>
      <w:r>
        <w:t>Амирхана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повести.</w:t>
      </w:r>
    </w:p>
    <w:p w:rsidR="008A43C9" w:rsidRDefault="008A43C9" w:rsidP="008A43C9">
      <w:pPr>
        <w:pStyle w:val="a3"/>
        <w:ind w:right="612" w:firstLine="708"/>
        <w:jc w:val="both"/>
      </w:pPr>
      <w:r>
        <w:rPr>
          <w:b/>
        </w:rPr>
        <w:t xml:space="preserve">А. Култаев. </w:t>
      </w:r>
      <w:r>
        <w:t xml:space="preserve">Повесть </w:t>
      </w:r>
      <w:r>
        <w:rPr>
          <w:i/>
        </w:rPr>
        <w:t xml:space="preserve">«Ступени». </w:t>
      </w:r>
      <w:r>
        <w:t>Проблемы «отцов» и «детей» в повести Жизненные уроки героев, повлиявшие на становление их характера. Образная система повести. (Айшат, Мурат, Кандаза). 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прошлым</w:t>
      </w:r>
      <w:r>
        <w:rPr>
          <w:spacing w:val="-2"/>
        </w:rPr>
        <w:t xml:space="preserve"> </w:t>
      </w:r>
      <w:r>
        <w:t>и стремление со- здания новой жизни.</w:t>
      </w:r>
    </w:p>
    <w:p w:rsidR="008A43C9" w:rsidRDefault="008A43C9" w:rsidP="008A43C9">
      <w:pPr>
        <w:pStyle w:val="a3"/>
        <w:spacing w:before="1"/>
        <w:ind w:right="614" w:firstLine="708"/>
        <w:jc w:val="both"/>
      </w:pPr>
      <w:r>
        <w:rPr>
          <w:b/>
        </w:rPr>
        <w:t>К. Темирбулатова</w:t>
      </w:r>
      <w:r>
        <w:t xml:space="preserve">. Поэма </w:t>
      </w:r>
      <w:r>
        <w:rPr>
          <w:i/>
        </w:rPr>
        <w:t xml:space="preserve">«Элбике». </w:t>
      </w:r>
      <w:r>
        <w:t>Жизнь и творчество. Героизм и тру- довые подвиги народа в поэме. Разоблачение социальной несправедливости.</w:t>
      </w:r>
    </w:p>
    <w:p w:rsidR="008A43C9" w:rsidRDefault="008A43C9" w:rsidP="008A43C9">
      <w:pPr>
        <w:spacing w:line="242" w:lineRule="auto"/>
        <w:ind w:left="832" w:right="612" w:firstLine="708"/>
        <w:jc w:val="both"/>
        <w:rPr>
          <w:sz w:val="28"/>
        </w:rPr>
      </w:pPr>
      <w:r>
        <w:rPr>
          <w:b/>
          <w:sz w:val="28"/>
        </w:rPr>
        <w:t xml:space="preserve">И. Капаев. </w:t>
      </w:r>
      <w:r>
        <w:rPr>
          <w:i/>
          <w:sz w:val="28"/>
        </w:rPr>
        <w:t>«Легенда о золотой пуле»</w:t>
      </w:r>
      <w:r>
        <w:rPr>
          <w:sz w:val="28"/>
        </w:rPr>
        <w:t>. Литературно-творческая деятель- ность. Историческая основа произведения.</w:t>
      </w:r>
    </w:p>
    <w:p w:rsidR="008A43C9" w:rsidRDefault="008A43C9" w:rsidP="008A43C9">
      <w:pPr>
        <w:pStyle w:val="a3"/>
        <w:ind w:right="610" w:firstLine="708"/>
        <w:jc w:val="both"/>
      </w:pPr>
      <w:r>
        <w:t xml:space="preserve">Образная система произведения. (Темир-кол, Карашаш, Джамалдин, Мейлек-Хан). Протест героев против прошлой жизни и борьба за светлое бу- </w:t>
      </w:r>
      <w:r>
        <w:rPr>
          <w:spacing w:val="-2"/>
        </w:rPr>
        <w:t>дущее.</w:t>
      </w:r>
    </w:p>
    <w:p w:rsidR="008A43C9" w:rsidRDefault="008A43C9" w:rsidP="008A43C9">
      <w:pPr>
        <w:jc w:val="both"/>
        <w:sectPr w:rsidR="008A43C9">
          <w:pgSz w:w="11910" w:h="16840"/>
          <w:pgMar w:top="1040" w:right="520" w:bottom="1680" w:left="300" w:header="0" w:footer="1465" w:gutter="0"/>
          <w:cols w:space="720"/>
        </w:sectPr>
      </w:pPr>
    </w:p>
    <w:p w:rsidR="008A43C9" w:rsidRDefault="008A43C9" w:rsidP="008A43C9">
      <w:pPr>
        <w:spacing w:before="71"/>
        <w:ind w:left="2865" w:right="2645"/>
        <w:jc w:val="center"/>
        <w:rPr>
          <w:b/>
        </w:rPr>
      </w:pPr>
      <w:r>
        <w:rPr>
          <w:b/>
        </w:rPr>
        <w:lastRenderedPageBreak/>
        <w:t>УЧЕБНО-ТЕМАТИЧЕСКИЙ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ПЛАН</w:t>
      </w:r>
    </w:p>
    <w:p w:rsidR="008A43C9" w:rsidRDefault="008A43C9" w:rsidP="008A43C9">
      <w:pPr>
        <w:pStyle w:val="a3"/>
        <w:spacing w:before="5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06"/>
        <w:gridCol w:w="1803"/>
      </w:tblGrid>
      <w:tr w:rsidR="008A43C9" w:rsidTr="000A067E">
        <w:trPr>
          <w:trHeight w:val="643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20" w:lineRule="exact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</w:tr>
      <w:tr w:rsidR="008A43C9" w:rsidTr="000A067E">
        <w:trPr>
          <w:trHeight w:val="320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00" w:lineRule="exact"/>
              <w:ind w:right="4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00" w:lineRule="exact"/>
              <w:ind w:left="391"/>
              <w:rPr>
                <w:sz w:val="28"/>
              </w:rPr>
            </w:pPr>
            <w:r>
              <w:rPr>
                <w:sz w:val="28"/>
              </w:rPr>
              <w:t>Устная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поэзия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A43C9" w:rsidTr="000A067E">
        <w:trPr>
          <w:trHeight w:val="323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04" w:lineRule="exact"/>
              <w:ind w:right="4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04" w:lineRule="exact"/>
              <w:ind w:left="391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века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A43C9" w:rsidTr="000A067E">
        <w:trPr>
          <w:trHeight w:val="321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01" w:lineRule="exact"/>
              <w:ind w:right="4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01" w:lineRule="exact"/>
              <w:ind w:left="39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произведениях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A43C9" w:rsidTr="000A067E">
        <w:trPr>
          <w:trHeight w:val="321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01" w:lineRule="exact"/>
              <w:ind w:right="4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806" w:type="dxa"/>
          </w:tcPr>
          <w:p w:rsidR="008A43C9" w:rsidRPr="008A43C9" w:rsidRDefault="008A43C9" w:rsidP="000A067E">
            <w:pPr>
              <w:pStyle w:val="TableParagraph"/>
              <w:spacing w:line="301" w:lineRule="exact"/>
              <w:ind w:left="391"/>
              <w:rPr>
                <w:sz w:val="28"/>
                <w:lang w:val="ru-RU"/>
              </w:rPr>
            </w:pPr>
            <w:r w:rsidRPr="008A43C9">
              <w:rPr>
                <w:sz w:val="28"/>
                <w:lang w:val="ru-RU"/>
              </w:rPr>
              <w:t>Героизм</w:t>
            </w:r>
            <w:r w:rsidRPr="008A43C9">
              <w:rPr>
                <w:spacing w:val="-7"/>
                <w:sz w:val="28"/>
                <w:lang w:val="ru-RU"/>
              </w:rPr>
              <w:t xml:space="preserve"> </w:t>
            </w:r>
            <w:r w:rsidRPr="008A43C9">
              <w:rPr>
                <w:sz w:val="28"/>
                <w:lang w:val="ru-RU"/>
              </w:rPr>
              <w:t>и</w:t>
            </w:r>
            <w:r w:rsidRPr="008A43C9">
              <w:rPr>
                <w:spacing w:val="-6"/>
                <w:sz w:val="28"/>
                <w:lang w:val="ru-RU"/>
              </w:rPr>
              <w:t xml:space="preserve"> </w:t>
            </w:r>
            <w:r w:rsidRPr="008A43C9">
              <w:rPr>
                <w:sz w:val="28"/>
                <w:lang w:val="ru-RU"/>
              </w:rPr>
              <w:t>трудовые</w:t>
            </w:r>
            <w:r w:rsidRPr="008A43C9">
              <w:rPr>
                <w:spacing w:val="-7"/>
                <w:sz w:val="28"/>
                <w:lang w:val="ru-RU"/>
              </w:rPr>
              <w:t xml:space="preserve"> </w:t>
            </w:r>
            <w:r w:rsidRPr="008A43C9">
              <w:rPr>
                <w:sz w:val="28"/>
                <w:lang w:val="ru-RU"/>
              </w:rPr>
              <w:t>подвиги</w:t>
            </w:r>
            <w:r w:rsidRPr="008A43C9">
              <w:rPr>
                <w:spacing w:val="-5"/>
                <w:sz w:val="28"/>
                <w:lang w:val="ru-RU"/>
              </w:rPr>
              <w:t xml:space="preserve"> </w:t>
            </w:r>
            <w:r w:rsidRPr="008A43C9">
              <w:rPr>
                <w:spacing w:val="-2"/>
                <w:sz w:val="28"/>
                <w:lang w:val="ru-RU"/>
              </w:rPr>
              <w:t>народа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8A43C9" w:rsidTr="000A067E">
        <w:trPr>
          <w:trHeight w:val="323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04" w:lineRule="exact"/>
              <w:ind w:right="4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04" w:lineRule="exact"/>
              <w:ind w:left="386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A43C9" w:rsidTr="000A067E">
        <w:trPr>
          <w:trHeight w:val="321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spacing w:line="301" w:lineRule="exact"/>
              <w:ind w:right="4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01" w:lineRule="exact"/>
              <w:ind w:left="386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43C9" w:rsidTr="000A067E">
        <w:trPr>
          <w:trHeight w:val="645"/>
        </w:trPr>
        <w:tc>
          <w:tcPr>
            <w:tcW w:w="1102" w:type="dxa"/>
          </w:tcPr>
          <w:p w:rsidR="008A43C9" w:rsidRDefault="008A43C9" w:rsidP="000A067E">
            <w:pPr>
              <w:pStyle w:val="TableParagraph"/>
              <w:rPr>
                <w:sz w:val="26"/>
              </w:rPr>
            </w:pPr>
          </w:p>
        </w:tc>
        <w:tc>
          <w:tcPr>
            <w:tcW w:w="6806" w:type="dxa"/>
          </w:tcPr>
          <w:p w:rsidR="008A43C9" w:rsidRDefault="008A43C9" w:rsidP="000A067E">
            <w:pPr>
              <w:pStyle w:val="TableParagraph"/>
              <w:spacing w:line="320" w:lineRule="exact"/>
              <w:ind w:left="3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03" w:type="dxa"/>
          </w:tcPr>
          <w:p w:rsidR="008A43C9" w:rsidRDefault="008A43C9" w:rsidP="000A067E">
            <w:pPr>
              <w:pStyle w:val="TableParagraph"/>
              <w:spacing w:line="320" w:lineRule="exact"/>
              <w:ind w:left="746" w:right="7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8A43C9" w:rsidRDefault="008A43C9" w:rsidP="008A43C9">
      <w:pPr>
        <w:pStyle w:val="a3"/>
        <w:ind w:left="0"/>
        <w:rPr>
          <w:b/>
          <w:sz w:val="26"/>
        </w:rPr>
      </w:pPr>
    </w:p>
    <w:p w:rsidR="00013D92" w:rsidRDefault="00013D92" w:rsidP="00013D92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013D92" w:rsidRDefault="00013D92" w:rsidP="00013D92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t>КАЛЕНДАРНО- ТЕМАТИЧЕСКОЕ ПЛАНИРОВАНИЕ С УЧЁТОМ РАБОЧЕЙ ПРОГРАММЫ ВОСПИТАНИЯ</w:t>
      </w:r>
    </w:p>
    <w:tbl>
      <w:tblPr>
        <w:tblpPr w:leftFromText="180" w:rightFromText="180" w:vertAnchor="text" w:horzAnchor="page" w:tblpX="197" w:tblpY="-67"/>
        <w:tblW w:w="10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900"/>
        <w:gridCol w:w="1417"/>
        <w:gridCol w:w="2410"/>
        <w:gridCol w:w="1140"/>
        <w:gridCol w:w="1270"/>
      </w:tblGrid>
      <w:tr w:rsidR="00013D92" w:rsidRPr="00BC3F5E" w:rsidTr="00013D92">
        <w:trPr>
          <w:trHeight w:val="960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</w:rPr>
              <w:lastRenderedPageBreak/>
              <w:t>№</w:t>
            </w: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уроков</w:t>
            </w:r>
          </w:p>
        </w:tc>
        <w:tc>
          <w:tcPr>
            <w:tcW w:w="39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  <w:b/>
              </w:rPr>
              <w:t>ТЕМА.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</w:rPr>
              <w:t>Кол.час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>
              <w:rPr>
                <w:rFonts w:eastAsia="Times New Roman"/>
              </w:rPr>
              <w:t>Домашнее задание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>
              <w:rPr>
                <w:rFonts w:eastAsia="Times New Roman"/>
              </w:rPr>
              <w:t>Дата проведения</w:t>
            </w:r>
          </w:p>
        </w:tc>
      </w:tr>
      <w:tr w:rsidR="00013D92" w:rsidRPr="00BC3F5E" w:rsidTr="00013D92">
        <w:trPr>
          <w:trHeight w:val="597"/>
        </w:trPr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pPr>
              <w:rPr>
                <w:rFonts w:eastAsia="Times New Roman"/>
              </w:rPr>
            </w:pPr>
          </w:p>
        </w:tc>
        <w:tc>
          <w:tcPr>
            <w:tcW w:w="390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pPr>
              <w:rPr>
                <w:rFonts w:eastAsia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pPr>
              <w:rPr>
                <w:rFonts w:eastAsia="Times New Roman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Default="00013D92" w:rsidP="00013D92">
            <w:pPr>
              <w:rPr>
                <w:rFonts w:eastAsia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Default="00013D92" w:rsidP="00013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3D92" w:rsidRDefault="00013D92" w:rsidP="00013D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факт</w:t>
            </w:r>
            <w:bookmarkStart w:id="1" w:name="_GoBack"/>
            <w:bookmarkEnd w:id="1"/>
          </w:p>
        </w:tc>
      </w:tr>
      <w:tr w:rsidR="00013D92" w:rsidRPr="00BC3F5E" w:rsidTr="00013D92">
        <w:trPr>
          <w:trHeight w:val="9321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3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4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5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6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7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10</w:t>
            </w:r>
          </w:p>
          <w:p w:rsidR="00013D92" w:rsidRPr="00BC3F5E" w:rsidRDefault="00013D92" w:rsidP="00013D92"/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11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12</w:t>
            </w:r>
          </w:p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13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14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15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16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17</w:t>
            </w:r>
          </w:p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18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20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22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23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24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25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26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27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29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30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31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32</w:t>
            </w: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33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34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35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</w:rPr>
              <w:lastRenderedPageBreak/>
              <w:t>Фольклор акында.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Шора - баьтир.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Баьтирдинъкелбети.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Амет-баьтир.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Аьметтинъкелбети.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КарайдарманКызылгуьл.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Суьювкуьши.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Бозйигит.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Сайбямалдынъ образы.</w:t>
            </w:r>
          </w:p>
          <w:p w:rsidR="00013D92" w:rsidRPr="00BC3F5E" w:rsidRDefault="00013D92" w:rsidP="00013D92"/>
          <w:p w:rsidR="00013D92" w:rsidRPr="00BC3F5E" w:rsidRDefault="00013D92" w:rsidP="00013D92">
            <w:pPr>
              <w:rPr>
                <w:rFonts w:eastAsia="Times New Roman"/>
              </w:rPr>
            </w:pPr>
            <w:r w:rsidRPr="00BC3F5E">
              <w:rPr>
                <w:rFonts w:eastAsia="Times New Roman"/>
              </w:rPr>
              <w:t>Ф.Абдулжалилов.</w:t>
            </w: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Йоллар,йоллар...</w:t>
            </w:r>
          </w:p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Калмык пан Муса.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ЙыйындаАжатайдынъсоьзи.</w:t>
            </w:r>
          </w:p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Туьндеболганзат.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Маржаннынъойлары.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Муса эсинйыйды.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Туьзйолдагыаьдемлер.</w:t>
            </w:r>
          </w:p>
          <w:p w:rsidR="00013D92" w:rsidRPr="00BC3F5E" w:rsidRDefault="00013D92" w:rsidP="00013D92"/>
          <w:p w:rsidR="00013D92" w:rsidRPr="00BC3F5E" w:rsidRDefault="00013D92" w:rsidP="00013D92">
            <w:pPr>
              <w:rPr>
                <w:rFonts w:eastAsia="Times New Roman"/>
              </w:rPr>
            </w:pPr>
            <w:r w:rsidRPr="00BC3F5E">
              <w:rPr>
                <w:rFonts w:eastAsia="Times New Roman"/>
              </w:rPr>
              <w:t>Ф.Абдулжалилов."</w:t>
            </w: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Атадынъулы."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"Кавгадынъюзи".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Медаль Бектемирге неге?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Кызыл юдызкоькиректе.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Дайымгакатыпкалды.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Сочинение.Йигитлик.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С.Капаев.Эскиуьйдинъсонъы.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Идристинъаьели.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Мураттынъбириншисуьйими.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Фермадайыйын.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Менимбалалыгым.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Мурат Аскер сырада.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Янъыаьелкурылуву.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Тестирование.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К.Оразбаев.Анадынъялгызы.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Аьжейиплисавкат.</w:t>
            </w: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Г.Аджигелдиев. Урлангансуьюв.</w:t>
            </w:r>
          </w:p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Болаттынъкелбети.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Кайтаралав.</w:t>
            </w:r>
          </w:p>
          <w:p w:rsidR="00013D92" w:rsidRPr="00BC3F5E" w:rsidRDefault="00013D92" w:rsidP="00013D92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</w:rPr>
              <w:lastRenderedPageBreak/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pPr>
              <w:rPr>
                <w:rFonts w:eastAsia="Times New Roman"/>
              </w:rPr>
            </w:pPr>
          </w:p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>
            <w:r w:rsidRPr="00BC3F5E">
              <w:rPr>
                <w:rFonts w:eastAsia="Times New Roman"/>
              </w:rPr>
              <w:lastRenderedPageBreak/>
              <w:t>2-8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9-11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12-18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19-20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21-29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30-35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42-49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50-58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59-65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65-66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rPr>
                <w:rFonts w:eastAsia="Times New Roman"/>
              </w:rPr>
              <w:t>66-72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73-78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79-80</w:t>
            </w:r>
          </w:p>
          <w:p w:rsidR="00013D92" w:rsidRPr="00BC3F5E" w:rsidRDefault="00013D92" w:rsidP="00013D92">
            <w:r w:rsidRPr="00BC3F5E">
              <w:t>81-85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86-91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92-99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101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102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103-108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109-117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117-124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125-131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132-140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141-149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150-158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lastRenderedPageBreak/>
              <w:t>159-164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165-172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t>173-179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180-183</w:t>
            </w:r>
          </w:p>
          <w:p w:rsidR="00013D92" w:rsidRPr="00BC3F5E" w:rsidRDefault="00013D92" w:rsidP="00013D92"/>
          <w:p w:rsidR="00013D92" w:rsidRPr="00BC3F5E" w:rsidRDefault="00013D92" w:rsidP="00013D92">
            <w:r w:rsidRPr="00BC3F5E">
              <w:t>184-197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t>193-201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t>202-204</w:t>
            </w:r>
          </w:p>
          <w:p w:rsidR="00013D92" w:rsidRPr="00BC3F5E" w:rsidRDefault="00013D92" w:rsidP="00013D92"/>
          <w:p w:rsidR="00013D92" w:rsidRPr="00BC3F5E" w:rsidRDefault="00013D92" w:rsidP="00013D92"/>
          <w:p w:rsidR="00013D92" w:rsidRPr="00BC3F5E" w:rsidRDefault="00013D92" w:rsidP="00013D92">
            <w:r w:rsidRPr="00BC3F5E">
              <w:t>205-208</w:t>
            </w:r>
          </w:p>
          <w:p w:rsidR="00013D92" w:rsidRPr="00BC3F5E" w:rsidRDefault="00013D92" w:rsidP="00013D92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13D92"/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3D92" w:rsidRPr="00BC3F5E" w:rsidRDefault="00013D92" w:rsidP="00013D92"/>
        </w:tc>
      </w:tr>
    </w:tbl>
    <w:p w:rsidR="00013D92" w:rsidRDefault="00013D92" w:rsidP="00013D92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013D92" w:rsidRDefault="00013D92" w:rsidP="00013D92">
      <w:pPr>
        <w:jc w:val="center"/>
        <w:rPr>
          <w:b/>
          <w:color w:val="000000"/>
          <w:shd w:val="clear" w:color="auto" w:fill="FFFFFF"/>
        </w:rPr>
      </w:pPr>
    </w:p>
    <w:tbl>
      <w:tblPr>
        <w:tblpPr w:leftFromText="180" w:rightFromText="180" w:vertAnchor="text" w:horzAnchor="page" w:tblpX="197" w:tblpY="-67"/>
        <w:tblW w:w="113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216"/>
        <w:gridCol w:w="970"/>
        <w:gridCol w:w="1188"/>
        <w:gridCol w:w="1418"/>
        <w:gridCol w:w="1559"/>
        <w:gridCol w:w="1559"/>
        <w:gridCol w:w="992"/>
      </w:tblGrid>
      <w:tr w:rsidR="00013D92" w:rsidRPr="00BC3F5E" w:rsidTr="000A067E">
        <w:trPr>
          <w:trHeight w:val="1572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lastRenderedPageBreak/>
              <w:t>№</w:t>
            </w: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уроков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  <w:b/>
              </w:rPr>
              <w:t>ТЕМА.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Кол.час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Дата пров.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Тип,методы уроков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Средства обучен(доп. мат)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Межпредм. связи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Д/З</w:t>
            </w:r>
          </w:p>
        </w:tc>
      </w:tr>
      <w:tr w:rsidR="00013D92" w:rsidRPr="00BC3F5E" w:rsidTr="000A067E">
        <w:trPr>
          <w:trHeight w:val="9321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3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4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5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6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7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10</w:t>
            </w:r>
          </w:p>
          <w:p w:rsidR="00013D92" w:rsidRPr="00BC3F5E" w:rsidRDefault="00013D92" w:rsidP="000A067E"/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11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12</w:t>
            </w:r>
          </w:p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13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14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15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16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17</w:t>
            </w:r>
          </w:p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18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20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22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23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24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25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26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27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29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30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31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32</w:t>
            </w: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33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34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35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lastRenderedPageBreak/>
              <w:t>Фольклор акында.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Шора - баьтир.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Баьтирдинъкелбети.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Амет-баьтир.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Аьметтинъкелбети.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КарайдарманКызылгуьл.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Суьювкуьши.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Бозйигит.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Сайбямалдынъ образы.</w:t>
            </w:r>
          </w:p>
          <w:p w:rsidR="00013D92" w:rsidRPr="00BC3F5E" w:rsidRDefault="00013D92" w:rsidP="000A067E"/>
          <w:p w:rsidR="00013D92" w:rsidRPr="00BC3F5E" w:rsidRDefault="00013D92" w:rsidP="000A067E">
            <w:pPr>
              <w:rPr>
                <w:rFonts w:eastAsia="Times New Roman"/>
              </w:rPr>
            </w:pPr>
            <w:r w:rsidRPr="00BC3F5E">
              <w:rPr>
                <w:rFonts w:eastAsia="Times New Roman"/>
              </w:rPr>
              <w:t>Ф.Абдулжалилов.</w:t>
            </w: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Йоллар,йоллар...</w:t>
            </w:r>
          </w:p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Калмык пан Муса.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ЙыйындаАжатайдынъсоьзи.</w:t>
            </w:r>
          </w:p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Туьндеболганзат.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Маржаннынъойлары.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Муса эсинйыйды.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Туьзйолдагыаьдемлер.</w:t>
            </w:r>
          </w:p>
          <w:p w:rsidR="00013D92" w:rsidRPr="00BC3F5E" w:rsidRDefault="00013D92" w:rsidP="000A067E"/>
          <w:p w:rsidR="00013D92" w:rsidRPr="00BC3F5E" w:rsidRDefault="00013D92" w:rsidP="000A067E">
            <w:pPr>
              <w:rPr>
                <w:rFonts w:eastAsia="Times New Roman"/>
              </w:rPr>
            </w:pPr>
            <w:r w:rsidRPr="00BC3F5E">
              <w:rPr>
                <w:rFonts w:eastAsia="Times New Roman"/>
              </w:rPr>
              <w:t>Ф.Абдулжалилов."</w:t>
            </w: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Атадынъулы."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"Кавгадынъюзи".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Медаль Бектемирге неге?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Кызыл юдызкоькиректе.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Дайымгакатыпкалды.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Сочинение.Йигитлик.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С.Капаев.Эскиуьйдинъсонъы.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Идристинъаьели.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Мураттынъбириншисуьйими.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Фермадайыйын.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Менимбалалыгым.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Мурат Аскер сырада.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Янъыаьелкурылуву.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Тестирование.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К.Оразбаев.Анадынъялгызы.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Аьжейиплисавкат.</w:t>
            </w: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Г.Аджигелдиев. Урлангансуьюв.</w:t>
            </w:r>
          </w:p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Болаттынъкелбети.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Кайтаралав.</w:t>
            </w:r>
          </w:p>
          <w:p w:rsidR="00013D92" w:rsidRPr="00BC3F5E" w:rsidRDefault="00013D92" w:rsidP="000A067E"/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lastRenderedPageBreak/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pPr>
              <w:rPr>
                <w:rFonts w:eastAsia="Times New Roman"/>
              </w:rPr>
            </w:pPr>
          </w:p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Вводн.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вводн.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контр.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вводн.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Смешан.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Вводн.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комбин.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закрепл.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Вводн.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О.С.К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портрет.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О.С.К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тест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История годы</w:t>
            </w:r>
            <w:r>
              <w:rPr>
                <w:rFonts w:eastAsia="Times New Roman"/>
              </w:rPr>
              <w:t xml:space="preserve"> </w:t>
            </w:r>
            <w:r w:rsidRPr="00BC3F5E">
              <w:rPr>
                <w:rFonts w:eastAsia="Times New Roman"/>
              </w:rPr>
              <w:t>коллект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история:ВОВ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Доп.мат.:рефераты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история дорев. Пер.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013D92" w:rsidRPr="00BC3F5E" w:rsidRDefault="00013D92" w:rsidP="000A067E">
            <w:r w:rsidRPr="00BC3F5E">
              <w:rPr>
                <w:rFonts w:eastAsia="Times New Roman"/>
              </w:rPr>
              <w:lastRenderedPageBreak/>
              <w:t>2-8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9-11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12-18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19-20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21-29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30-35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42-49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50-58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59-65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65-66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rPr>
                <w:rFonts w:eastAsia="Times New Roman"/>
              </w:rPr>
              <w:t>66-72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73-78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79-80</w:t>
            </w:r>
          </w:p>
          <w:p w:rsidR="00013D92" w:rsidRPr="00BC3F5E" w:rsidRDefault="00013D92" w:rsidP="000A067E">
            <w:r w:rsidRPr="00BC3F5E">
              <w:t>81-85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86-91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92-99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101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102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103-108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109-117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117-124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125-131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132-140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141-149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150-158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lastRenderedPageBreak/>
              <w:t>159-164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165-172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173-179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180-183</w:t>
            </w:r>
          </w:p>
          <w:p w:rsidR="00013D92" w:rsidRPr="00BC3F5E" w:rsidRDefault="00013D92" w:rsidP="000A067E"/>
          <w:p w:rsidR="00013D92" w:rsidRPr="00BC3F5E" w:rsidRDefault="00013D92" w:rsidP="000A067E">
            <w:r w:rsidRPr="00BC3F5E">
              <w:t>184-197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193-201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202-204</w:t>
            </w:r>
          </w:p>
          <w:p w:rsidR="00013D92" w:rsidRPr="00BC3F5E" w:rsidRDefault="00013D92" w:rsidP="000A067E"/>
          <w:p w:rsidR="00013D92" w:rsidRPr="00BC3F5E" w:rsidRDefault="00013D92" w:rsidP="000A067E"/>
          <w:p w:rsidR="00013D92" w:rsidRPr="00BC3F5E" w:rsidRDefault="00013D92" w:rsidP="000A067E">
            <w:r w:rsidRPr="00BC3F5E">
              <w:t>205-208</w:t>
            </w:r>
          </w:p>
          <w:p w:rsidR="00013D92" w:rsidRPr="00BC3F5E" w:rsidRDefault="00013D92" w:rsidP="000A067E"/>
        </w:tc>
      </w:tr>
    </w:tbl>
    <w:p w:rsidR="008A43C9" w:rsidRPr="008A43C9" w:rsidRDefault="008A43C9" w:rsidP="008A43C9">
      <w:pPr>
        <w:rPr>
          <w:b/>
        </w:rPr>
      </w:pPr>
    </w:p>
    <w:sectPr w:rsidR="008A43C9" w:rsidRPr="008A43C9" w:rsidSect="008A43C9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35"/>
    <w:rsid w:val="00013D92"/>
    <w:rsid w:val="007C4635"/>
    <w:rsid w:val="008A43C9"/>
    <w:rsid w:val="00F3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6800"/>
  <w15:chartTrackingRefBased/>
  <w15:docId w15:val="{2C69BAF4-6D27-4677-91B2-27B44CB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A4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8A43C9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A43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A43C9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A43C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43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8A43C9"/>
  </w:style>
  <w:style w:type="character" w:customStyle="1" w:styleId="10">
    <w:name w:val="Заголовок 1 Знак"/>
    <w:basedOn w:val="a0"/>
    <w:link w:val="1"/>
    <w:uiPriority w:val="9"/>
    <w:rsid w:val="008A43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8A43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43C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5052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2021-12-11T12:24:00Z</dcterms:created>
  <dcterms:modified xsi:type="dcterms:W3CDTF">2021-12-11T12:39:00Z</dcterms:modified>
</cp:coreProperties>
</file>