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641" w:rsidRPr="00D3252E" w:rsidRDefault="00DC6641" w:rsidP="00DC6641">
      <w:pPr>
        <w:shd w:val="clear" w:color="auto" w:fill="FFFFFF"/>
        <w:autoSpaceDE w:val="0"/>
        <w:autoSpaceDN w:val="0"/>
        <w:adjustRightInd w:val="0"/>
        <w:spacing w:before="108" w:after="200" w:line="276" w:lineRule="auto"/>
        <w:ind w:left="993" w:firstLine="267"/>
        <w:jc w:val="center"/>
        <w:rPr>
          <w:rFonts w:eastAsia="Times New Roman"/>
          <w:b/>
          <w:bCs/>
          <w:color w:val="000000"/>
          <w:lang w:eastAsia="ru-RU"/>
        </w:rPr>
      </w:pPr>
      <w:r w:rsidRPr="00D3252E">
        <w:rPr>
          <w:rFonts w:eastAsia="Times New Roman"/>
          <w:b/>
          <w:bCs/>
          <w:color w:val="000000"/>
          <w:lang w:eastAsia="ru-RU"/>
        </w:rPr>
        <w:t>МУНИЦИПАЛЬНОЕ КАЗЕННОЕ ОБЩЕОБРАЗОВАТЕЛЬНОЕ УЧРЕЖДЕНИЕ «НОВОКРЕСТЬЯНОВСКАЯ СРЕДНЯЯ ОБЩЕОБРАЗОВАТЕЛЬНАЯ ШКОЛА»</w:t>
      </w:r>
    </w:p>
    <w:p w:rsidR="00DC6641" w:rsidRPr="00D3252E" w:rsidRDefault="00DC6641" w:rsidP="00DC6641">
      <w:pPr>
        <w:shd w:val="clear" w:color="auto" w:fill="FFFFFF"/>
        <w:autoSpaceDE w:val="0"/>
        <w:autoSpaceDN w:val="0"/>
        <w:adjustRightInd w:val="0"/>
        <w:spacing w:before="108" w:after="200" w:line="276" w:lineRule="auto"/>
        <w:ind w:left="1260"/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4759" w:type="pct"/>
        <w:tblInd w:w="675" w:type="dxa"/>
        <w:tblLayout w:type="fixed"/>
        <w:tblLook w:val="0000" w:firstRow="0" w:lastRow="0" w:firstColumn="0" w:lastColumn="0" w:noHBand="0" w:noVBand="0"/>
      </w:tblPr>
      <w:tblGrid>
        <w:gridCol w:w="3364"/>
        <w:gridCol w:w="3721"/>
        <w:gridCol w:w="3461"/>
      </w:tblGrid>
      <w:tr w:rsidR="00DC6641" w:rsidRPr="00D3252E" w:rsidTr="000A067E">
        <w:trPr>
          <w:trHeight w:val="3269"/>
        </w:trPr>
        <w:tc>
          <w:tcPr>
            <w:tcW w:w="1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641" w:rsidRPr="00D3252E" w:rsidRDefault="00DC6641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РАССМОТРЕНО</w:t>
            </w:r>
          </w:p>
          <w:p w:rsidR="00DC6641" w:rsidRPr="00D3252E" w:rsidRDefault="00DC6641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Руководитель МО</w:t>
            </w:r>
          </w:p>
          <w:p w:rsidR="00DC6641" w:rsidRPr="00D3252E" w:rsidRDefault="00DC6641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     ___  / Саржан Э.Д./</w:t>
            </w:r>
          </w:p>
          <w:p w:rsidR="00DC6641" w:rsidRPr="00D3252E" w:rsidRDefault="00DC6641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Протокол № ____________</w:t>
            </w:r>
          </w:p>
          <w:p w:rsidR="00DC6641" w:rsidRPr="00D3252E" w:rsidRDefault="00DC6641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>от  «   »                     20    г.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641" w:rsidRPr="00D3252E" w:rsidRDefault="00DC6641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СОГЛАСОВАНО</w:t>
            </w:r>
          </w:p>
          <w:p w:rsidR="00DC6641" w:rsidRPr="00D3252E" w:rsidRDefault="00DC6641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Заместитель директора школы по УВР</w:t>
            </w:r>
          </w:p>
          <w:p w:rsidR="00DC6641" w:rsidRPr="00D3252E" w:rsidRDefault="00DC6641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        ___/Бабенко С.Г./</w:t>
            </w:r>
          </w:p>
          <w:p w:rsidR="00DC6641" w:rsidRPr="00D3252E" w:rsidRDefault="00DC6641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>«    »         _______        20      г.</w:t>
            </w:r>
          </w:p>
        </w:tc>
        <w:tc>
          <w:tcPr>
            <w:tcW w:w="1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641" w:rsidRPr="00D3252E" w:rsidRDefault="00DC6641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УТВЕРЖДЕНО</w:t>
            </w:r>
          </w:p>
          <w:p w:rsidR="00DC6641" w:rsidRPr="00D3252E" w:rsidRDefault="00DC6641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Директор школы</w:t>
            </w:r>
          </w:p>
          <w:p w:rsidR="00DC6641" w:rsidRPr="00D3252E" w:rsidRDefault="00DC6641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       _  / Мансурова Т.М./  </w:t>
            </w:r>
          </w:p>
          <w:p w:rsidR="00DC6641" w:rsidRPr="00D3252E" w:rsidRDefault="00DC6641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Приказ № ____________</w:t>
            </w:r>
          </w:p>
          <w:p w:rsidR="00DC6641" w:rsidRPr="00D3252E" w:rsidRDefault="00DC6641" w:rsidP="000A067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 xml:space="preserve">от </w:t>
            </w:r>
            <w:r w:rsidRPr="00D3252E">
              <w:rPr>
                <w:rFonts w:eastAsia="Times New Roman"/>
                <w:b/>
                <w:u w:val="single"/>
                <w:lang w:eastAsia="ru-RU"/>
              </w:rPr>
              <w:t>«    »         ___    20     г.</w:t>
            </w:r>
          </w:p>
        </w:tc>
      </w:tr>
    </w:tbl>
    <w:p w:rsidR="00DC6641" w:rsidRPr="00D3252E" w:rsidRDefault="00DC6641" w:rsidP="00DC6641">
      <w:pPr>
        <w:autoSpaceDE w:val="0"/>
        <w:autoSpaceDN w:val="0"/>
        <w:adjustRightInd w:val="0"/>
        <w:spacing w:after="120"/>
        <w:ind w:left="1260"/>
        <w:jc w:val="center"/>
        <w:rPr>
          <w:rFonts w:eastAsia="Times New Roman"/>
          <w:b/>
          <w:bCs/>
          <w:color w:val="000000"/>
          <w:lang w:eastAsia="ru-RU"/>
        </w:rPr>
      </w:pPr>
    </w:p>
    <w:p w:rsidR="00DC6641" w:rsidRPr="00DC29FE" w:rsidRDefault="00DC6641" w:rsidP="00DC6641">
      <w:pPr>
        <w:autoSpaceDE w:val="0"/>
        <w:autoSpaceDN w:val="0"/>
        <w:adjustRightInd w:val="0"/>
        <w:spacing w:after="120"/>
        <w:rPr>
          <w:rFonts w:eastAsia="Times New Roman"/>
          <w:lang w:eastAsia="ru-RU"/>
        </w:rPr>
      </w:pPr>
    </w:p>
    <w:p w:rsidR="00DC6641" w:rsidRPr="00776003" w:rsidRDefault="00DC6641" w:rsidP="00DC6641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003">
        <w:rPr>
          <w:rFonts w:eastAsia="Times New Roman"/>
          <w:b/>
          <w:bCs/>
          <w:color w:val="000000"/>
          <w:sz w:val="44"/>
          <w:szCs w:val="44"/>
          <w:lang w:eastAsia="ru-RU"/>
        </w:rPr>
        <w:t>РАБОЧАЯ ПРОГРАММА</w:t>
      </w:r>
    </w:p>
    <w:p w:rsidR="00DC6641" w:rsidRDefault="00DC6641" w:rsidP="00DC6641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ПО РОДНОМУ</w:t>
      </w:r>
      <w:r w:rsidRPr="00776003"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ЯЗЫКУ</w:t>
      </w: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</w:t>
      </w:r>
    </w:p>
    <w:p w:rsidR="00DC6641" w:rsidRDefault="00DC6641" w:rsidP="00DC6641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ДЛЯ 8</w:t>
      </w: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 КЛАССА</w:t>
      </w:r>
    </w:p>
    <w:p w:rsidR="00DC6641" w:rsidRPr="00776003" w:rsidRDefault="00DC6641" w:rsidP="00DC6641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(базовый уровень)</w:t>
      </w:r>
    </w:p>
    <w:p w:rsidR="00DC6641" w:rsidRDefault="00DC6641" w:rsidP="00DC6641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 w:rsidRPr="00776003"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учителя </w:t>
      </w: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Эдильбаевой Енбийке Елкайдаровны</w:t>
      </w:r>
    </w:p>
    <w:p w:rsidR="00DC6641" w:rsidRPr="00776003" w:rsidRDefault="00DC6641" w:rsidP="00DC6641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C6641" w:rsidRDefault="00DC6641" w:rsidP="00DC6641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                                                    </w:t>
      </w:r>
    </w:p>
    <w:p w:rsidR="00DC6641" w:rsidRPr="00846F57" w:rsidRDefault="00DC6641" w:rsidP="00DC6641">
      <w:pPr>
        <w:shd w:val="clear" w:color="auto" w:fill="FFFFFF"/>
        <w:jc w:val="center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</w:t>
      </w:r>
      <w:r w:rsidRPr="00846F57">
        <w:rPr>
          <w:rFonts w:eastAsia="Times New Roman"/>
          <w:b/>
          <w:bCs/>
          <w:color w:val="000000"/>
          <w:sz w:val="28"/>
          <w:lang w:eastAsia="ru-RU"/>
        </w:rPr>
        <w:t>Рассмотрено</w:t>
      </w:r>
    </w:p>
    <w:p w:rsidR="00DC6641" w:rsidRDefault="00DC6641" w:rsidP="00DC6641">
      <w:pPr>
        <w:shd w:val="clear" w:color="auto" w:fill="FFFFFF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на з</w:t>
      </w:r>
      <w:r w:rsidRPr="00846F57">
        <w:rPr>
          <w:rFonts w:eastAsia="Times New Roman"/>
          <w:b/>
          <w:bCs/>
          <w:color w:val="000000"/>
          <w:sz w:val="28"/>
          <w:lang w:eastAsia="ru-RU"/>
        </w:rPr>
        <w:t>аседании</w:t>
      </w:r>
      <w:r>
        <w:rPr>
          <w:rFonts w:eastAsia="Times New Roman"/>
          <w:b/>
          <w:bCs/>
          <w:color w:val="000000"/>
          <w:sz w:val="28"/>
          <w:lang w:eastAsia="ru-RU"/>
        </w:rPr>
        <w:t xml:space="preserve">  </w:t>
      </w:r>
    </w:p>
    <w:p w:rsidR="00DC6641" w:rsidRDefault="00DC6641" w:rsidP="00DC6641">
      <w:pPr>
        <w:shd w:val="clear" w:color="auto" w:fill="FFFFFF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педагогического совета </w:t>
      </w:r>
    </w:p>
    <w:p w:rsidR="00DC6641" w:rsidRPr="00FE401E" w:rsidRDefault="00DC6641" w:rsidP="00DC6641">
      <w:pPr>
        <w:shd w:val="clear" w:color="auto" w:fill="FFFFFF"/>
        <w:jc w:val="right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протокол №___                                                                                                                                             от«___»__________2021г</w:t>
      </w:r>
    </w:p>
    <w:p w:rsidR="00DC6641" w:rsidRPr="00FE401E" w:rsidRDefault="00DC6641" w:rsidP="00DC6641">
      <w:pPr>
        <w:shd w:val="clear" w:color="auto" w:fill="FFFFFF"/>
        <w:jc w:val="right"/>
        <w:rPr>
          <w:rFonts w:eastAsia="Times New Roman"/>
          <w:b/>
          <w:bCs/>
          <w:color w:val="000000"/>
          <w:sz w:val="28"/>
          <w:lang w:eastAsia="ru-RU"/>
        </w:rPr>
      </w:pPr>
    </w:p>
    <w:p w:rsidR="00DC6641" w:rsidRPr="00776003" w:rsidRDefault="00DC6641" w:rsidP="00DC6641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          Рассчитано</w:t>
      </w:r>
      <w:r w:rsidRPr="0077600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DC6641" w:rsidRPr="00776003" w:rsidRDefault="00DC6641" w:rsidP="00DC6641">
      <w:pPr>
        <w:shd w:val="clear" w:color="auto" w:fill="FFFFFF"/>
        <w:ind w:left="128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 w:rsidRPr="00776003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776003">
        <w:rPr>
          <w:rFonts w:eastAsia="Times New Roman"/>
          <w:color w:val="000000"/>
          <w:sz w:val="14"/>
          <w:szCs w:val="14"/>
          <w:lang w:eastAsia="ru-RU"/>
        </w:rPr>
        <w:t> </w:t>
      </w:r>
      <w:r w:rsidRPr="0077600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="00852D9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 программе - всего 34 часа, 1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="00852D9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час </w:t>
      </w:r>
      <w:r w:rsidRPr="0077600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 неделю</w:t>
      </w:r>
    </w:p>
    <w:p w:rsidR="00DC6641" w:rsidRDefault="00DC6641" w:rsidP="00DC6641">
      <w:pPr>
        <w:shd w:val="clear" w:color="auto" w:fill="FFFFFF"/>
        <w:ind w:left="128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 w:rsidRPr="00776003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776003">
        <w:rPr>
          <w:rFonts w:eastAsia="Times New Roman"/>
          <w:color w:val="000000"/>
          <w:sz w:val="14"/>
          <w:szCs w:val="14"/>
          <w:lang w:eastAsia="ru-RU"/>
        </w:rPr>
        <w:t> </w:t>
      </w:r>
      <w:r w:rsidR="00852D9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 учебному плану – всего 34 часа, 1 час</w:t>
      </w:r>
      <w:bookmarkStart w:id="0" w:name="_GoBack"/>
      <w:bookmarkEnd w:id="0"/>
      <w:r w:rsidRPr="0077600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в неделю</w:t>
      </w:r>
    </w:p>
    <w:p w:rsidR="00DC6641" w:rsidRDefault="00DC6641" w:rsidP="00DC6641">
      <w:pPr>
        <w:shd w:val="clear" w:color="auto" w:fill="FFFFFF"/>
        <w:ind w:left="128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DC6641" w:rsidRDefault="00DC6641" w:rsidP="00DC6641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DC6641" w:rsidRDefault="00DC6641" w:rsidP="00DC6641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DC6641" w:rsidRDefault="00DC6641" w:rsidP="00DC6641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DC6641" w:rsidRDefault="00DC6641" w:rsidP="00DC6641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DC6641" w:rsidRDefault="00DC6641" w:rsidP="00DC6641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с</w:t>
      </w:r>
      <w:r w:rsidRPr="00FE401E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. Новокрестьяновское.</w:t>
      </w:r>
    </w:p>
    <w:p w:rsidR="00DC6641" w:rsidRDefault="00DC6641" w:rsidP="00DC6641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СРОК РЕАЛИЗАЦИИ:  2021/</w:t>
      </w:r>
      <w:r w:rsidRPr="0077600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2022 учебный год</w:t>
      </w:r>
    </w:p>
    <w:p w:rsidR="00DC6641" w:rsidRDefault="00DC6641" w:rsidP="00DC6641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DC6641" w:rsidRDefault="00DC6641" w:rsidP="00DC6641">
      <w:pPr>
        <w:pStyle w:val="2"/>
        <w:spacing w:before="1"/>
        <w:ind w:left="4481"/>
      </w:pPr>
      <w:bookmarkStart w:id="1" w:name="_TOC_250019"/>
      <w:r>
        <w:t>Пояснительная</w:t>
      </w:r>
      <w:r>
        <w:rPr>
          <w:spacing w:val="-11"/>
        </w:rPr>
        <w:t xml:space="preserve"> </w:t>
      </w:r>
      <w:bookmarkEnd w:id="1"/>
      <w:r>
        <w:rPr>
          <w:spacing w:val="-2"/>
        </w:rPr>
        <w:t>записка</w:t>
      </w:r>
    </w:p>
    <w:p w:rsidR="00DC6641" w:rsidRDefault="00DC6641" w:rsidP="00DC6641">
      <w:pPr>
        <w:pStyle w:val="a3"/>
        <w:spacing w:before="5"/>
        <w:ind w:left="0"/>
        <w:rPr>
          <w:b/>
          <w:sz w:val="27"/>
        </w:rPr>
      </w:pPr>
    </w:p>
    <w:p w:rsidR="00DC6641" w:rsidRDefault="00DC6641" w:rsidP="00DC6641">
      <w:pPr>
        <w:pStyle w:val="a3"/>
        <w:spacing w:before="1"/>
        <w:ind w:right="607" w:firstLine="708"/>
        <w:jc w:val="both"/>
      </w:pPr>
      <w:r>
        <w:t>Ногайский язык – это родной язык ногайского народа, один из государ- ственных языков Карачаево-Черкесской республики, средство достижения межнационального согласия, формирования национальной идентичности и то- лерантности в поликультурном обществе.</w:t>
      </w:r>
    </w:p>
    <w:p w:rsidR="00DC6641" w:rsidRDefault="00DC6641" w:rsidP="00DC6641">
      <w:pPr>
        <w:pStyle w:val="a3"/>
        <w:spacing w:before="1"/>
        <w:ind w:right="610" w:firstLine="708"/>
        <w:jc w:val="both"/>
      </w:pPr>
      <w:r>
        <w:t>Метапредметные образовательные функции родного языка определяют универсальный, обобщающий характер воздействия предмета «Ногайский язык» на формирование личности ребенка в процессе его обучения в школе. Ногайский язык является основой развития мышления, воображения, интеллек- туальных и творческих способностей обучающихся.</w:t>
      </w:r>
    </w:p>
    <w:p w:rsidR="00DC6641" w:rsidRDefault="00DC6641" w:rsidP="00DC6641">
      <w:pPr>
        <w:pStyle w:val="a3"/>
        <w:spacing w:before="1"/>
        <w:ind w:right="607" w:firstLine="708"/>
        <w:jc w:val="both"/>
      </w:pPr>
      <w:r>
        <w:t>Родной язык является средством приобщения к духовному богатству но- гайской</w:t>
      </w:r>
      <w:r>
        <w:rPr>
          <w:spacing w:val="40"/>
        </w:rPr>
        <w:t xml:space="preserve"> </w:t>
      </w:r>
      <w:r>
        <w:t>культуры и литературы, основным каналом социализации личности, приобщения ее к культурно-историческому опыту человечества, основой само- реализации личности,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самостоятельному усвоению но- вых знаний и умений, включая организацию учебной деятельности.</w:t>
      </w:r>
    </w:p>
    <w:p w:rsidR="00DC6641" w:rsidRDefault="00DC6641" w:rsidP="00DC6641">
      <w:pPr>
        <w:pStyle w:val="a3"/>
        <w:ind w:right="608" w:firstLine="708"/>
        <w:jc w:val="both"/>
      </w:pPr>
      <w:r>
        <w:t>Будучи формой хранения и усвоения различных знаний, ногайский язык неразрывно связан со всеми изучаемыми учебными предметами, влияет на ка- чество их освоения. Родной язык является основой формирования этических норм поведения ребенка в разных жизненных ситуациях, развития способности давать аргументированную оценку поступкам с позиций моральных норм.</w:t>
      </w:r>
    </w:p>
    <w:p w:rsidR="00DC6641" w:rsidRDefault="00DC6641" w:rsidP="00DC6641">
      <w:pPr>
        <w:pStyle w:val="a3"/>
        <w:spacing w:before="5"/>
        <w:ind w:left="0"/>
      </w:pPr>
    </w:p>
    <w:p w:rsidR="00DC6641" w:rsidRDefault="00DC6641" w:rsidP="00DC6641">
      <w:pPr>
        <w:pStyle w:val="2"/>
        <w:spacing w:before="1" w:line="318" w:lineRule="exact"/>
        <w:ind w:left="1476"/>
        <w:jc w:val="both"/>
      </w:pPr>
      <w:r>
        <w:t>Целями</w:t>
      </w:r>
      <w:r>
        <w:rPr>
          <w:spacing w:val="-8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ногайского</w:t>
      </w:r>
      <w:r>
        <w:rPr>
          <w:spacing w:val="-4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DC6641" w:rsidRDefault="00DC6641" w:rsidP="00DC6641">
      <w:pPr>
        <w:pStyle w:val="a3"/>
        <w:ind w:right="614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67ECE7CD" wp14:editId="06858662">
            <wp:extent cx="164592" cy="21793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>воспитание уважения к родному языку, сознательного отношения к нему как явлению культуры; осмысление родного языка как средства общения, средства освоения морально-этических норм, принятых в обществе; осознание эстетической ценности родного языка;</w:t>
      </w:r>
    </w:p>
    <w:p w:rsidR="00DC6641" w:rsidRDefault="00DC6641" w:rsidP="00DC6641">
      <w:pPr>
        <w:pStyle w:val="a3"/>
        <w:ind w:right="607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4B810816" wp14:editId="30200D75">
            <wp:extent cx="164592" cy="217932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>овладение ногайским языком как средством общения в повседнев- ной жизни и учебной деятельности; развитие готовности и способности к рече- вому взаимодействию и взаимопониманию, потребности в речевом самосовер- шенствовании; проводить библиографический поиск, извлекать и преобразовы- вать необходимую информацию из лингвистических словарей различных типов и других источников, включая СМИ и Интернет; осуществлять информацион- ную переработку текста и др.);</w:t>
      </w:r>
    </w:p>
    <w:p w:rsidR="00DC6641" w:rsidRDefault="00DC6641" w:rsidP="00DC6641">
      <w:pPr>
        <w:pStyle w:val="a3"/>
        <w:ind w:right="605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58B116B2" wp14:editId="1CC098A9">
            <wp:extent cx="164592" cy="217931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>освоение знаний об устройстве языковой системы и закономерно- стях ее функционирования, о стилистических ресурсах и основных нормах но- гайского литературного языка; развитие способности опознавать, анализиро- вать, сопоставлять, классифицировать и оценивать языковые факты; овладение на этой основе культурой устной и письменной речи, видами речевой деятель-</w:t>
      </w:r>
    </w:p>
    <w:p w:rsidR="00DC6641" w:rsidRDefault="00DC6641" w:rsidP="00DC6641">
      <w:pPr>
        <w:jc w:val="both"/>
        <w:sectPr w:rsidR="00DC6641">
          <w:pgSz w:w="11910" w:h="16840"/>
          <w:pgMar w:top="1040" w:right="520" w:bottom="1680" w:left="300" w:header="0" w:footer="1465" w:gutter="0"/>
          <w:cols w:space="720"/>
        </w:sectPr>
      </w:pPr>
    </w:p>
    <w:p w:rsidR="00DC6641" w:rsidRDefault="00DC6641" w:rsidP="00DC6641">
      <w:pPr>
        <w:pStyle w:val="a3"/>
        <w:spacing w:before="67"/>
        <w:ind w:right="610"/>
        <w:jc w:val="both"/>
      </w:pPr>
      <w:r>
        <w:lastRenderedPageBreak/>
        <w:t>ности, правилами использования языка в разных ситуациях общения, нормами речевого этикета; обогащение активного и потенциального словарного запаса; расширение объема используемых в речи грамматических средств; совершен- ствование способности применять приобретенные знания, умения и навыки в процессе речевого общения в учебной деятельности и повседневной жизни.</w:t>
      </w:r>
    </w:p>
    <w:p w:rsidR="00DC6641" w:rsidRDefault="00DC6641" w:rsidP="00DC6641">
      <w:pPr>
        <w:pStyle w:val="a3"/>
        <w:spacing w:before="5"/>
        <w:ind w:left="0"/>
      </w:pPr>
    </w:p>
    <w:p w:rsidR="00DC6641" w:rsidRDefault="00DC6641" w:rsidP="00DC6641">
      <w:pPr>
        <w:pStyle w:val="2"/>
        <w:ind w:left="3283"/>
      </w:pPr>
      <w:bookmarkStart w:id="2" w:name="_TOC_250018"/>
      <w:r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bookmarkEnd w:id="2"/>
      <w:r>
        <w:rPr>
          <w:spacing w:val="-2"/>
        </w:rPr>
        <w:t>предмета</w:t>
      </w:r>
    </w:p>
    <w:p w:rsidR="00DC6641" w:rsidRDefault="00DC6641" w:rsidP="00DC6641">
      <w:pPr>
        <w:pStyle w:val="a3"/>
        <w:spacing w:before="9"/>
        <w:ind w:left="0"/>
        <w:rPr>
          <w:b/>
          <w:sz w:val="27"/>
        </w:rPr>
      </w:pPr>
    </w:p>
    <w:p w:rsidR="00DC6641" w:rsidRDefault="00DC6641" w:rsidP="00DC6641">
      <w:pPr>
        <w:pStyle w:val="a3"/>
        <w:ind w:right="605" w:firstLine="708"/>
        <w:jc w:val="both"/>
      </w:pPr>
      <w:r>
        <w:t xml:space="preserve">Содержание курса ногайского языка в основной школе обусловлено об- щей нацеленностью образовательной деятельности на достижение метапред- метных и предметных целей обучения, что возможно на основе компетентност- ного подхода, который обеспечивает формирование и развитие коммуникатив- ной, языковой и лингвистической (языковедческой) и культуроведческой ком- </w:t>
      </w:r>
      <w:r>
        <w:rPr>
          <w:spacing w:val="-2"/>
        </w:rPr>
        <w:t>петенций.</w:t>
      </w:r>
    </w:p>
    <w:p w:rsidR="00DC6641" w:rsidRDefault="00DC6641" w:rsidP="00DC6641">
      <w:pPr>
        <w:pStyle w:val="a3"/>
        <w:spacing w:before="1"/>
        <w:ind w:right="605" w:firstLine="708"/>
        <w:jc w:val="both"/>
      </w:pPr>
      <w:r>
        <w:rPr>
          <w:b/>
        </w:rPr>
        <w:t xml:space="preserve">Коммуникативная </w:t>
      </w:r>
      <w:r>
        <w:t>компетенция предполагает овладение видами рече- 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Коммуникативная компетентность про- является в умении определять цели коммуникации, оценивать речевую ситуа- цию, учитывать намерения и способы коммуникации партнера, выбирать адек- ватные стратегии коммуникации, быть готовым к осмысленному изменению собственного речевого поведения.</w:t>
      </w:r>
    </w:p>
    <w:p w:rsidR="00DC6641" w:rsidRDefault="00DC6641" w:rsidP="00DC6641">
      <w:pPr>
        <w:pStyle w:val="a3"/>
        <w:ind w:right="605" w:firstLine="708"/>
        <w:jc w:val="both"/>
      </w:pPr>
      <w:r>
        <w:rPr>
          <w:b/>
        </w:rPr>
        <w:t xml:space="preserve">Языковая и лингвистическая </w:t>
      </w:r>
      <w:r>
        <w:t>(языковедческая) компетенции формиру- ются на основе овладения необходимыми знаниями о языке как знаковой си- стеме и общественном явлении, его устройстве, развитии и функционировании; освоения основных норм ногайского литературного языка; обогащения словар- ного запаса и грамматического строя речи учащихся; формирования способно- сти к анализу и оценке языковых явлений и фактов, необходимых знаний о лингвистике как науке, ее основных разделах и базовых понятиях; умения пользоваться различными видами лингвистических словарей.</w:t>
      </w:r>
    </w:p>
    <w:p w:rsidR="00DC6641" w:rsidRDefault="00DC6641" w:rsidP="00DC6641">
      <w:pPr>
        <w:pStyle w:val="a3"/>
        <w:ind w:right="607" w:firstLine="708"/>
        <w:jc w:val="right"/>
      </w:pPr>
      <w:r>
        <w:rPr>
          <w:b/>
        </w:rPr>
        <w:t xml:space="preserve">Культуроведческая </w:t>
      </w:r>
      <w:r>
        <w:t>компетенция предполагает осознание родного языка как формы выражения национальной культуры, понимание взаимосвязи языка</w:t>
      </w:r>
      <w:r>
        <w:rPr>
          <w:spacing w:val="80"/>
        </w:rPr>
        <w:t xml:space="preserve"> </w:t>
      </w:r>
      <w:r>
        <w:t>и истории народа, национально-культурной специфики ногайского языка, осво- ение</w:t>
      </w:r>
      <w:r>
        <w:rPr>
          <w:spacing w:val="-4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ногайского</w:t>
      </w:r>
      <w:r>
        <w:rPr>
          <w:spacing w:val="-2"/>
        </w:rPr>
        <w:t xml:space="preserve"> </w:t>
      </w:r>
      <w:r>
        <w:t>.речевого</w:t>
      </w:r>
      <w:r>
        <w:rPr>
          <w:spacing w:val="-3"/>
        </w:rPr>
        <w:t xml:space="preserve"> </w:t>
      </w:r>
      <w:r>
        <w:t>этикета,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межнационального</w:t>
      </w:r>
      <w:r>
        <w:rPr>
          <w:spacing w:val="-3"/>
        </w:rPr>
        <w:t xml:space="preserve"> </w:t>
      </w:r>
      <w:r>
        <w:t>общения; способность</w:t>
      </w:r>
      <w:r>
        <w:rPr>
          <w:spacing w:val="-6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национально-культурным</w:t>
      </w:r>
      <w:r>
        <w:rPr>
          <w:spacing w:val="-2"/>
        </w:rPr>
        <w:t xml:space="preserve"> </w:t>
      </w:r>
      <w:r>
        <w:t>компонентом. Усиление</w:t>
      </w:r>
      <w:r>
        <w:rPr>
          <w:spacing w:val="40"/>
        </w:rPr>
        <w:t xml:space="preserve"> </w:t>
      </w:r>
      <w:r>
        <w:rPr>
          <w:b/>
        </w:rPr>
        <w:t>коммуникативно-деятельностной</w:t>
      </w:r>
      <w:r>
        <w:rPr>
          <w:b/>
          <w:spacing w:val="40"/>
        </w:rPr>
        <w:t xml:space="preserve"> </w:t>
      </w:r>
      <w:r>
        <w:t>направленности</w:t>
      </w:r>
      <w:r>
        <w:rPr>
          <w:spacing w:val="40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но-</w:t>
      </w:r>
    </w:p>
    <w:p w:rsidR="00DC6641" w:rsidRDefault="00DC6641" w:rsidP="00DC6641">
      <w:pPr>
        <w:pStyle w:val="a3"/>
        <w:ind w:right="609"/>
        <w:jc w:val="both"/>
      </w:pPr>
      <w:r>
        <w:t>гайского языка, нацеленность его на метапредметные результаты обучения яв- ляются важнейшими условиями формирования функциональной грамотности как способности человека максимально быстро адаптироваться во внешней среде и активно в ней функционировать.</w:t>
      </w:r>
    </w:p>
    <w:p w:rsidR="00DC6641" w:rsidRDefault="00DC6641" w:rsidP="00DC6641">
      <w:pPr>
        <w:pStyle w:val="a3"/>
        <w:ind w:right="608" w:firstLine="708"/>
        <w:jc w:val="both"/>
      </w:pPr>
      <w:r>
        <w:t>Основными индикаторами функциональной грамотности, имеющей мета- предметный статус, являются:</w:t>
      </w:r>
    </w:p>
    <w:p w:rsidR="00DC6641" w:rsidRDefault="00DC6641" w:rsidP="00DC6641">
      <w:pPr>
        <w:jc w:val="both"/>
        <w:sectPr w:rsidR="00DC6641">
          <w:pgSz w:w="11910" w:h="16840"/>
          <w:pgMar w:top="1040" w:right="520" w:bottom="1680" w:left="300" w:header="0" w:footer="1465" w:gutter="0"/>
          <w:cols w:space="720"/>
        </w:sectPr>
      </w:pPr>
    </w:p>
    <w:p w:rsidR="00DC6641" w:rsidRDefault="00DC6641" w:rsidP="00DC6641">
      <w:pPr>
        <w:pStyle w:val="a3"/>
        <w:spacing w:before="67"/>
        <w:ind w:right="611" w:firstLine="708"/>
        <w:jc w:val="both"/>
      </w:pPr>
      <w:r>
        <w:rPr>
          <w:b/>
        </w:rPr>
        <w:lastRenderedPageBreak/>
        <w:t>коммуникативные универсальные учебные действия</w:t>
      </w:r>
      <w:r>
        <w:t>: владеть всеми видами речевой деятельности, строить продуктивное речевое взаимодействие</w:t>
      </w:r>
      <w:r>
        <w:rPr>
          <w:spacing w:val="40"/>
        </w:rPr>
        <w:t xml:space="preserve"> </w:t>
      </w:r>
      <w:r>
        <w:t>со сверстниками и взрослыми; адекватно воспринимать устную и письменную речь; точно, правильно, логично и выразительно излагать свою точку зрения по поставленной проблеме; соблюдать в процессе коммуникации основные нормы устной и письменной речи и правила ногайского речевого этикета;</w:t>
      </w:r>
    </w:p>
    <w:p w:rsidR="00DC6641" w:rsidRDefault="00DC6641" w:rsidP="00DC6641">
      <w:pPr>
        <w:pStyle w:val="a3"/>
        <w:spacing w:before="1"/>
        <w:ind w:right="605" w:firstLine="708"/>
        <w:jc w:val="both"/>
      </w:pPr>
      <w:r>
        <w:rPr>
          <w:b/>
        </w:rPr>
        <w:t>познавательные универсальные учебные действия</w:t>
      </w:r>
      <w:r>
        <w:t>: формулировать проблему, выдвигать аргументы, строить логическую цепь рассуждения, нахо- дить</w:t>
      </w:r>
      <w:r>
        <w:rPr>
          <w:spacing w:val="-4"/>
        </w:rPr>
        <w:t xml:space="preserve"> </w:t>
      </w:r>
      <w:r>
        <w:t>доказательства,</w:t>
      </w:r>
      <w:r>
        <w:rPr>
          <w:spacing w:val="-4"/>
        </w:rPr>
        <w:t xml:space="preserve"> </w:t>
      </w:r>
      <w:r>
        <w:t>подтверждающие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опровергающие</w:t>
      </w:r>
      <w:r>
        <w:rPr>
          <w:spacing w:val="-4"/>
        </w:rPr>
        <w:t xml:space="preserve"> </w:t>
      </w:r>
      <w:r>
        <w:t>тезис;</w:t>
      </w:r>
      <w:r>
        <w:rPr>
          <w:spacing w:val="-3"/>
        </w:rPr>
        <w:t xml:space="preserve"> </w:t>
      </w:r>
      <w:r>
        <w:t>осуществлять библиографический поиск, извлекать необходимую информацию из различных источников; определять основную и второстепенную информацию, осмысли- вать цель чтения, выбирая вид чтения в зависимости от коммуникативной цели; применять методы информационного поиска, в том числе с помощью компью- терных средств; перерабатывать, систематизировать информацию и предъяв- лять ее разными способами;</w:t>
      </w:r>
    </w:p>
    <w:p w:rsidR="00DC6641" w:rsidRDefault="00DC6641" w:rsidP="00DC6641">
      <w:pPr>
        <w:pStyle w:val="a3"/>
        <w:spacing w:before="2"/>
        <w:ind w:right="608" w:firstLine="708"/>
        <w:jc w:val="both"/>
      </w:pPr>
      <w:r>
        <w:rPr>
          <w:b/>
        </w:rPr>
        <w:t xml:space="preserve">регулятивные универсальные учебные действия: </w:t>
      </w:r>
      <w:r>
        <w:t>ставить и адекватно формулировать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 xml:space="preserve">и при необходимости изменять ее; осуществлять самоконтроль, самооценку, са- </w:t>
      </w:r>
      <w:r>
        <w:rPr>
          <w:spacing w:val="-2"/>
        </w:rPr>
        <w:t>мокоррекцию.</w:t>
      </w:r>
    </w:p>
    <w:p w:rsidR="00DC6641" w:rsidRDefault="00DC6641" w:rsidP="00DC6641">
      <w:pPr>
        <w:pStyle w:val="a3"/>
        <w:ind w:right="613" w:firstLine="708"/>
        <w:jc w:val="both"/>
      </w:pPr>
      <w:r>
        <w:t>Процесс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ориентирован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 навыков анализа языка, способности классифицировать языковые явления и факты, но и на воспитание речевой культуры, формирование таких жизненно важных умений, как использование различных видов чтения, информационная переработка текстов, различные формы поиска информации и разные способы передачи ее. Таким образом, обучение ногайскому языку в основной школе должно обеспечить общекультурный уровень человека.</w:t>
      </w:r>
    </w:p>
    <w:p w:rsidR="00DC6641" w:rsidRDefault="00DC6641" w:rsidP="00DC6641">
      <w:pPr>
        <w:pStyle w:val="a3"/>
        <w:spacing w:before="5"/>
        <w:ind w:left="0"/>
      </w:pPr>
    </w:p>
    <w:p w:rsidR="00DC6641" w:rsidRDefault="00DC6641" w:rsidP="00DC6641">
      <w:pPr>
        <w:pStyle w:val="2"/>
        <w:spacing w:line="319" w:lineRule="exact"/>
        <w:ind w:left="3480"/>
        <w:jc w:val="both"/>
      </w:pPr>
      <w:r>
        <w:t>Основные</w:t>
      </w:r>
      <w:r>
        <w:rPr>
          <w:spacing w:val="-8"/>
        </w:rPr>
        <w:t xml:space="preserve"> </w:t>
      </w:r>
      <w:r>
        <w:t>содержательные</w:t>
      </w:r>
      <w:r>
        <w:rPr>
          <w:spacing w:val="-7"/>
        </w:rPr>
        <w:t xml:space="preserve"> </w:t>
      </w:r>
      <w:r>
        <w:rPr>
          <w:spacing w:val="-4"/>
        </w:rPr>
        <w:t>линии</w:t>
      </w:r>
    </w:p>
    <w:p w:rsidR="00DC6641" w:rsidRDefault="00DC6641" w:rsidP="00DC6641">
      <w:pPr>
        <w:pStyle w:val="a3"/>
        <w:ind w:right="608" w:firstLine="708"/>
        <w:jc w:val="both"/>
      </w:pPr>
      <w:r>
        <w:t xml:space="preserve">Направленность курса ногайского языка на формирование коммуника- тивной, языковой и лингвистической (языковедческой) и культуроведческой компетенций нашла отражение в структуре программы. В ней выделяются три сквозные содержательные линии, обеспечивающие формирование указанных </w:t>
      </w:r>
      <w:r>
        <w:rPr>
          <w:spacing w:val="-2"/>
        </w:rPr>
        <w:t>компетенций:</w:t>
      </w:r>
    </w:p>
    <w:p w:rsidR="00DC6641" w:rsidRDefault="00DC6641" w:rsidP="00DC6641">
      <w:pPr>
        <w:pStyle w:val="a5"/>
        <w:numPr>
          <w:ilvl w:val="0"/>
          <w:numId w:val="1"/>
        </w:numPr>
        <w:tabs>
          <w:tab w:val="left" w:pos="1755"/>
        </w:tabs>
        <w:ind w:right="608" w:firstLine="708"/>
        <w:rPr>
          <w:sz w:val="28"/>
        </w:rPr>
      </w:pPr>
      <w:r>
        <w:rPr>
          <w:sz w:val="28"/>
        </w:rPr>
        <w:t>содержание,</w:t>
      </w:r>
      <w:r>
        <w:rPr>
          <w:spacing w:val="36"/>
          <w:sz w:val="28"/>
        </w:rPr>
        <w:t xml:space="preserve"> </w:t>
      </w:r>
      <w:r>
        <w:rPr>
          <w:sz w:val="28"/>
        </w:rPr>
        <w:t>обеспечивающее</w:t>
      </w:r>
      <w:r>
        <w:rPr>
          <w:spacing w:val="38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39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компе- </w:t>
      </w:r>
      <w:r>
        <w:rPr>
          <w:spacing w:val="-2"/>
          <w:sz w:val="28"/>
        </w:rPr>
        <w:t>тенции;</w:t>
      </w:r>
    </w:p>
    <w:p w:rsidR="00DC6641" w:rsidRDefault="00DC6641" w:rsidP="00DC6641">
      <w:pPr>
        <w:pStyle w:val="a5"/>
        <w:numPr>
          <w:ilvl w:val="0"/>
          <w:numId w:val="1"/>
        </w:numPr>
        <w:tabs>
          <w:tab w:val="left" w:pos="1757"/>
        </w:tabs>
        <w:ind w:right="611" w:firstLine="708"/>
        <w:rPr>
          <w:sz w:val="28"/>
        </w:rPr>
      </w:pPr>
      <w:r>
        <w:rPr>
          <w:sz w:val="28"/>
        </w:rPr>
        <w:t>содержание,</w:t>
      </w:r>
      <w:r>
        <w:rPr>
          <w:spacing w:val="39"/>
          <w:sz w:val="28"/>
        </w:rPr>
        <w:t xml:space="preserve"> </w:t>
      </w:r>
      <w:r>
        <w:rPr>
          <w:sz w:val="28"/>
        </w:rPr>
        <w:t>обеспечивающее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лингвистиче- ской (языковедческой) компетенций;</w:t>
      </w:r>
    </w:p>
    <w:p w:rsidR="00DC6641" w:rsidRDefault="00DC6641" w:rsidP="00DC6641">
      <w:pPr>
        <w:pStyle w:val="a5"/>
        <w:numPr>
          <w:ilvl w:val="0"/>
          <w:numId w:val="1"/>
        </w:numPr>
        <w:tabs>
          <w:tab w:val="left" w:pos="1731"/>
        </w:tabs>
        <w:ind w:right="613" w:firstLine="708"/>
        <w:rPr>
          <w:sz w:val="28"/>
        </w:rPr>
      </w:pPr>
      <w:r>
        <w:rPr>
          <w:sz w:val="28"/>
        </w:rPr>
        <w:t xml:space="preserve">содержание, обеспечивающее формирование культуроведческой компе- </w:t>
      </w:r>
      <w:r>
        <w:rPr>
          <w:spacing w:val="-2"/>
          <w:sz w:val="28"/>
        </w:rPr>
        <w:t>тенции.</w:t>
      </w:r>
    </w:p>
    <w:p w:rsidR="00DC6641" w:rsidRDefault="00DC6641" w:rsidP="00DC6641">
      <w:pPr>
        <w:ind w:left="832" w:right="616" w:firstLine="708"/>
        <w:jc w:val="both"/>
        <w:rPr>
          <w:b/>
          <w:sz w:val="28"/>
        </w:rPr>
      </w:pPr>
      <w:r>
        <w:rPr>
          <w:sz w:val="28"/>
        </w:rPr>
        <w:t>Первая содержательная линия представлена в программе разделами, изу- чение которых направлено на сознательное формирование навыков речевого общения:</w:t>
      </w:r>
      <w:r>
        <w:rPr>
          <w:spacing w:val="60"/>
          <w:w w:val="150"/>
          <w:sz w:val="28"/>
        </w:rPr>
        <w:t xml:space="preserve"> </w:t>
      </w:r>
      <w:r>
        <w:rPr>
          <w:b/>
          <w:sz w:val="28"/>
        </w:rPr>
        <w:t>«Речь</w:t>
      </w:r>
      <w:r>
        <w:rPr>
          <w:b/>
          <w:spacing w:val="58"/>
          <w:w w:val="15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54"/>
          <w:w w:val="150"/>
          <w:sz w:val="28"/>
        </w:rPr>
        <w:t xml:space="preserve"> </w:t>
      </w:r>
      <w:r>
        <w:rPr>
          <w:b/>
          <w:sz w:val="28"/>
        </w:rPr>
        <w:t>речевое</w:t>
      </w:r>
      <w:r>
        <w:rPr>
          <w:b/>
          <w:spacing w:val="55"/>
          <w:w w:val="150"/>
          <w:sz w:val="28"/>
        </w:rPr>
        <w:t xml:space="preserve"> </w:t>
      </w:r>
      <w:r>
        <w:rPr>
          <w:b/>
          <w:sz w:val="28"/>
        </w:rPr>
        <w:t>общение»,</w:t>
      </w:r>
      <w:r>
        <w:rPr>
          <w:b/>
          <w:spacing w:val="57"/>
          <w:w w:val="150"/>
          <w:sz w:val="28"/>
        </w:rPr>
        <w:t xml:space="preserve"> </w:t>
      </w:r>
      <w:r>
        <w:rPr>
          <w:b/>
          <w:sz w:val="28"/>
        </w:rPr>
        <w:t>«Речевая</w:t>
      </w:r>
      <w:r>
        <w:rPr>
          <w:b/>
          <w:spacing w:val="57"/>
          <w:w w:val="150"/>
          <w:sz w:val="28"/>
        </w:rPr>
        <w:t xml:space="preserve"> </w:t>
      </w:r>
      <w:r>
        <w:rPr>
          <w:b/>
          <w:sz w:val="28"/>
        </w:rPr>
        <w:t>деятельность»,</w:t>
      </w:r>
      <w:r>
        <w:rPr>
          <w:b/>
          <w:spacing w:val="58"/>
          <w:w w:val="150"/>
          <w:sz w:val="28"/>
        </w:rPr>
        <w:t xml:space="preserve"> </w:t>
      </w:r>
      <w:r>
        <w:rPr>
          <w:b/>
          <w:spacing w:val="-2"/>
          <w:sz w:val="28"/>
        </w:rPr>
        <w:t>«Текст»,</w:t>
      </w:r>
    </w:p>
    <w:p w:rsidR="00DC6641" w:rsidRDefault="00DC6641" w:rsidP="00DC6641">
      <w:pPr>
        <w:pStyle w:val="2"/>
        <w:spacing w:before="3"/>
        <w:ind w:left="832"/>
        <w:jc w:val="both"/>
      </w:pPr>
      <w:r>
        <w:t>«Функциональные</w:t>
      </w:r>
      <w:r>
        <w:rPr>
          <w:spacing w:val="-13"/>
        </w:rPr>
        <w:t xml:space="preserve"> </w:t>
      </w:r>
      <w:r>
        <w:t>разновидности</w:t>
      </w:r>
      <w:r>
        <w:rPr>
          <w:spacing w:val="-12"/>
        </w:rPr>
        <w:t xml:space="preserve"> </w:t>
      </w:r>
      <w:r>
        <w:rPr>
          <w:spacing w:val="-2"/>
        </w:rPr>
        <w:t>языка».</w:t>
      </w:r>
    </w:p>
    <w:p w:rsidR="00DC6641" w:rsidRDefault="00DC6641" w:rsidP="00DC6641">
      <w:pPr>
        <w:jc w:val="both"/>
        <w:sectPr w:rsidR="00DC6641">
          <w:pgSz w:w="11910" w:h="16840"/>
          <w:pgMar w:top="1040" w:right="520" w:bottom="1680" w:left="300" w:header="0" w:footer="1465" w:gutter="0"/>
          <w:cols w:space="720"/>
        </w:sectPr>
      </w:pPr>
    </w:p>
    <w:p w:rsidR="00DC6641" w:rsidRDefault="00DC6641" w:rsidP="00DC6641">
      <w:pPr>
        <w:spacing w:before="67"/>
        <w:ind w:left="832" w:right="605" w:firstLine="708"/>
        <w:jc w:val="both"/>
        <w:rPr>
          <w:b/>
          <w:sz w:val="28"/>
        </w:rPr>
      </w:pPr>
      <w:r>
        <w:rPr>
          <w:sz w:val="28"/>
        </w:rPr>
        <w:lastRenderedPageBreak/>
        <w:t xml:space="preserve">Вторая содержательная линия включает разделы, отражающие устрой- ство языка и особенности функционирования языковых единиц: </w:t>
      </w:r>
      <w:r>
        <w:rPr>
          <w:b/>
          <w:sz w:val="28"/>
        </w:rPr>
        <w:t>«Общие све- дения о языке», «Фонетика и орфоэпия», «Графика», «Морфемика и сло- вообразование», «Лексикология и фразеология», «Морфология», «Синтак- сис», «Культура речи», «Правописание: орфография и пунктуация».</w:t>
      </w:r>
    </w:p>
    <w:p w:rsidR="00DC6641" w:rsidRDefault="00DC6641" w:rsidP="00DC6641">
      <w:pPr>
        <w:pStyle w:val="a3"/>
        <w:spacing w:before="1"/>
        <w:ind w:right="609" w:firstLine="708"/>
        <w:jc w:val="both"/>
      </w:pPr>
      <w:r>
        <w:t>Третья содержательная линия представлена в программе разделом «Язык и культура»</w:t>
      </w:r>
      <w:r>
        <w:rPr>
          <w:b/>
        </w:rPr>
        <w:t xml:space="preserve">, </w:t>
      </w:r>
      <w:r>
        <w:t>изучение которого позволит раскрыть связь языка с историей и культурой народа.</w:t>
      </w:r>
    </w:p>
    <w:p w:rsidR="00DC6641" w:rsidRDefault="00DC6641" w:rsidP="00DC6641">
      <w:pPr>
        <w:pStyle w:val="a3"/>
        <w:spacing w:before="1"/>
        <w:ind w:right="609" w:firstLine="708"/>
        <w:jc w:val="both"/>
      </w:pPr>
      <w:r>
        <w:t>При изучении каждого раздела курса учащиеся не только получают соот- ветствующие знания и овладевают необходимыми умениями и навыками, но и совершенствуют виды речевой деятельности, развивают различные коммуника- тивные умения, а также углубляют представление о родном языке как нацио- нально-культурном феномене.</w:t>
      </w:r>
    </w:p>
    <w:p w:rsidR="00DC6641" w:rsidRDefault="00DC6641" w:rsidP="00DC6641">
      <w:pPr>
        <w:pStyle w:val="a3"/>
        <w:spacing w:before="1"/>
        <w:ind w:right="607" w:firstLine="708"/>
        <w:jc w:val="both"/>
      </w:pPr>
      <w:r>
        <w:t>В соответствии с ФГОС основного общего образования предмет «Ногай- ский язык» изучается с 5 по 9 класс.</w:t>
      </w:r>
    </w:p>
    <w:p w:rsidR="00DC6641" w:rsidRDefault="00DC6641" w:rsidP="00DC6641">
      <w:pPr>
        <w:pStyle w:val="a3"/>
        <w:ind w:right="610" w:firstLine="708"/>
        <w:jc w:val="both"/>
      </w:pPr>
      <w:r>
        <w:t>В примерной основной образовательной программе основного общего образования на изучение ногайского языка выделяется 2 ч в неделю (итого 68 ч в год).</w:t>
      </w:r>
    </w:p>
    <w:p w:rsidR="00DC6641" w:rsidRDefault="00DC6641" w:rsidP="00DC6641">
      <w:pPr>
        <w:pStyle w:val="a3"/>
        <w:ind w:right="610" w:firstLine="708"/>
        <w:jc w:val="both"/>
      </w:pPr>
    </w:p>
    <w:p w:rsidR="00DC6641" w:rsidRDefault="00DC6641" w:rsidP="00DC6641">
      <w:pPr>
        <w:pStyle w:val="1"/>
        <w:ind w:left="1638" w:right="709"/>
        <w:jc w:val="center"/>
      </w:pPr>
      <w:r>
        <w:t>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ИЗУЧЕНИЯ</w:t>
      </w:r>
      <w:r>
        <w:rPr>
          <w:spacing w:val="-11"/>
        </w:rPr>
        <w:t xml:space="preserve"> </w:t>
      </w:r>
      <w:r>
        <w:t>УЧЕБНОГО ПРЕДМЕТА</w:t>
      </w:r>
      <w:r>
        <w:rPr>
          <w:spacing w:val="40"/>
        </w:rPr>
        <w:t xml:space="preserve"> </w:t>
      </w:r>
      <w:r>
        <w:t>В 8 КЛАССЕ</w:t>
      </w:r>
    </w:p>
    <w:p w:rsidR="00DC6641" w:rsidRDefault="00DC6641" w:rsidP="00DC6641">
      <w:pPr>
        <w:pStyle w:val="a3"/>
        <w:spacing w:before="10"/>
        <w:ind w:left="0"/>
        <w:rPr>
          <w:b/>
          <w:sz w:val="27"/>
        </w:rPr>
      </w:pPr>
    </w:p>
    <w:p w:rsidR="00DC6641" w:rsidRDefault="00DC6641" w:rsidP="00DC6641">
      <w:pPr>
        <w:pStyle w:val="2"/>
        <w:ind w:left="832" w:firstLine="708"/>
      </w:pPr>
      <w:r>
        <w:t>Личностными</w:t>
      </w:r>
      <w:r>
        <w:rPr>
          <w:spacing w:val="80"/>
        </w:rPr>
        <w:t xml:space="preserve"> </w:t>
      </w:r>
      <w:r>
        <w:t>результатами</w:t>
      </w:r>
      <w:r>
        <w:rPr>
          <w:spacing w:val="80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учащимися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по родному языку являются:</w:t>
      </w:r>
    </w:p>
    <w:p w:rsidR="00DC6641" w:rsidRPr="00DC6641" w:rsidRDefault="00DC6641" w:rsidP="00DC6641">
      <w:pPr>
        <w:shd w:val="clear" w:color="auto" w:fill="FFFFFF"/>
        <w:jc w:val="both"/>
        <w:rPr>
          <w:rFonts w:eastAsia="Times New Roman"/>
          <w:b/>
          <w:i/>
          <w:color w:val="000000"/>
          <w:lang w:eastAsia="ru-RU"/>
        </w:rPr>
      </w:pPr>
    </w:p>
    <w:p w:rsidR="00DC6641" w:rsidRPr="00DC6641" w:rsidRDefault="00DC6641" w:rsidP="00DC6641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b/>
          <w:bCs/>
          <w:color w:val="000000"/>
          <w:sz w:val="28"/>
          <w:szCs w:val="28"/>
          <w:lang w:eastAsia="ru-RU"/>
        </w:rPr>
        <w:t>Гражданское воспитание</w:t>
      </w:r>
    </w:p>
    <w:p w:rsidR="00DC6641" w:rsidRPr="00DC6641" w:rsidRDefault="00DC6641" w:rsidP="00DC664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color w:val="000000"/>
          <w:sz w:val="28"/>
          <w:szCs w:val="28"/>
          <w:lang w:eastAsia="ru-RU"/>
        </w:rPr>
        <w:t>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DC6641" w:rsidRPr="00DC6641" w:rsidRDefault="00DC6641" w:rsidP="00DC6641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b/>
          <w:bCs/>
          <w:color w:val="000000"/>
          <w:sz w:val="28"/>
          <w:szCs w:val="28"/>
          <w:lang w:eastAsia="ru-RU"/>
        </w:rPr>
        <w:t>Патриотическое воспитание</w:t>
      </w:r>
    </w:p>
    <w:p w:rsidR="00DC6641" w:rsidRPr="00DC6641" w:rsidRDefault="00DC6641" w:rsidP="00DC664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color w:val="000000"/>
          <w:sz w:val="28"/>
          <w:szCs w:val="28"/>
          <w:lang w:eastAsia="ru-RU"/>
        </w:rPr>
        <w:t>ценностного отношения к отечественному культурному, историческому и научному наследию, понимания значения исторической науки в жизни современного общества, способности владеть достоверной информацией о передовых достижениях и открытиях мировой и отечественной истории , заинтересованности в научных знаниях об устройстве мира и общества;</w:t>
      </w:r>
    </w:p>
    <w:p w:rsidR="00DC6641" w:rsidRPr="00DC6641" w:rsidRDefault="00DC6641" w:rsidP="00DC6641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b/>
          <w:bCs/>
          <w:color w:val="000000"/>
          <w:sz w:val="28"/>
          <w:szCs w:val="28"/>
          <w:lang w:eastAsia="ru-RU"/>
        </w:rPr>
        <w:t>Духовно-нравственное воспитание</w:t>
      </w:r>
    </w:p>
    <w:p w:rsidR="00DC6641" w:rsidRPr="00DC6641" w:rsidRDefault="00DC6641" w:rsidP="00DC6641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color w:val="000000"/>
          <w:sz w:val="28"/>
          <w:szCs w:val="28"/>
          <w:lang w:eastAsia="ru-RU"/>
        </w:rPr>
        <w:t xml:space="preserve">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задач, выполнении экспериментов, создании учебных проектов, стремления к взаимопониманию и взаимопомощи в процессе этой учебной деятельности; </w:t>
      </w:r>
      <w:r w:rsidRPr="00DC6641">
        <w:rPr>
          <w:rFonts w:eastAsia="Times New Roman"/>
          <w:color w:val="000000"/>
          <w:sz w:val="28"/>
          <w:szCs w:val="28"/>
          <w:lang w:eastAsia="ru-RU"/>
        </w:rPr>
        <w:lastRenderedPageBreak/>
        <w:t>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DC6641" w:rsidRPr="00DC6641" w:rsidRDefault="00DC6641" w:rsidP="00DC6641">
      <w:pPr>
        <w:numPr>
          <w:ilvl w:val="0"/>
          <w:numId w:val="3"/>
        </w:numPr>
        <w:shd w:val="clear" w:color="auto" w:fill="FFFFFF"/>
        <w:spacing w:after="16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b/>
          <w:color w:val="000000"/>
          <w:sz w:val="28"/>
          <w:szCs w:val="28"/>
          <w:lang w:eastAsia="ru-RU"/>
        </w:rPr>
        <w:t>Эстетическое воспитание</w:t>
      </w:r>
      <w:r w:rsidRPr="00DC6641">
        <w:rPr>
          <w:rFonts w:eastAsia="Times New Roman"/>
          <w:color w:val="000000"/>
          <w:sz w:val="28"/>
          <w:szCs w:val="28"/>
          <w:lang w:eastAsia="ru-RU"/>
        </w:rPr>
        <w:t xml:space="preserve"> (приобщение детей к культурному наследию)</w:t>
      </w:r>
    </w:p>
    <w:p w:rsidR="00DC6641" w:rsidRPr="00DC6641" w:rsidRDefault="00DC6641" w:rsidP="00DC664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color w:val="000000"/>
          <w:sz w:val="28"/>
          <w:szCs w:val="28"/>
          <w:lang w:eastAsia="ru-RU"/>
        </w:rPr>
        <w:t>Способность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 эстетического вкуса.</w:t>
      </w:r>
    </w:p>
    <w:p w:rsidR="00DC6641" w:rsidRPr="00DC6641" w:rsidRDefault="00DC6641" w:rsidP="00DC6641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bCs/>
          <w:color w:val="000000"/>
          <w:sz w:val="28"/>
          <w:szCs w:val="28"/>
          <w:lang w:eastAsia="ru-RU"/>
        </w:rPr>
        <w:t xml:space="preserve"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 </w:t>
      </w:r>
    </w:p>
    <w:p w:rsidR="00DC6641" w:rsidRPr="00DC6641" w:rsidRDefault="00DC6641" w:rsidP="00DC6641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bCs/>
          <w:color w:val="000000"/>
          <w:sz w:val="28"/>
          <w:szCs w:val="28"/>
          <w:lang w:eastAsia="ru-RU"/>
        </w:rPr>
        <w:t>создание равных для всех детей возможностей доступа к культурным ценностям;</w:t>
      </w:r>
    </w:p>
    <w:p w:rsidR="00DC6641" w:rsidRPr="00DC6641" w:rsidRDefault="00DC6641" w:rsidP="00DC6641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bCs/>
          <w:color w:val="000000"/>
          <w:sz w:val="28"/>
          <w:szCs w:val="28"/>
          <w:lang w:eastAsia="ru-RU"/>
        </w:rPr>
        <w:t>воспитание уважения к культуре, языкам, традициям и обычаям народов, проживающих в Российской Федерации;</w:t>
      </w:r>
    </w:p>
    <w:p w:rsidR="00DC6641" w:rsidRPr="00DC6641" w:rsidRDefault="00DC6641" w:rsidP="00DC6641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bCs/>
          <w:color w:val="000000"/>
          <w:sz w:val="28"/>
          <w:szCs w:val="28"/>
          <w:lang w:eastAsia="ru-RU"/>
        </w:rPr>
        <w:t>приобщение к классическими современным высокохудожественным отечественным и мировым произведениям искусства или тературы;</w:t>
      </w:r>
    </w:p>
    <w:p w:rsidR="00DC6641" w:rsidRPr="00DC6641" w:rsidRDefault="00DC6641" w:rsidP="00DC6641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bCs/>
          <w:color w:val="000000"/>
          <w:sz w:val="28"/>
          <w:szCs w:val="28"/>
          <w:lang w:eastAsia="ru-RU"/>
        </w:rPr>
        <w:t>популяризация российских культурных, нравственных и семейных ценностей;</w:t>
      </w:r>
    </w:p>
    <w:p w:rsidR="00DC6641" w:rsidRPr="00DC6641" w:rsidRDefault="00DC6641" w:rsidP="00DC6641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bCs/>
          <w:color w:val="000000"/>
          <w:sz w:val="28"/>
          <w:szCs w:val="28"/>
          <w:lang w:eastAsia="ru-RU"/>
        </w:rPr>
        <w:t>сохранение, поддержки и развитие этнических культурных традиций и народного творчества.</w:t>
      </w:r>
    </w:p>
    <w:p w:rsidR="00DC6641" w:rsidRPr="00DC6641" w:rsidRDefault="00DC6641" w:rsidP="00DC664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DC6641" w:rsidRPr="00DC6641" w:rsidRDefault="00DC6641" w:rsidP="00DC6641">
      <w:pPr>
        <w:numPr>
          <w:ilvl w:val="0"/>
          <w:numId w:val="3"/>
        </w:numPr>
        <w:shd w:val="clear" w:color="auto" w:fill="FFFFFF"/>
        <w:spacing w:after="160" w:line="259" w:lineRule="auto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b/>
          <w:bCs/>
          <w:color w:val="000000"/>
          <w:sz w:val="28"/>
          <w:szCs w:val="28"/>
          <w:lang w:eastAsia="ru-RU"/>
        </w:rPr>
        <w:t>Физическое  воспитание</w:t>
      </w:r>
      <w:r w:rsidRPr="00DC6641">
        <w:rPr>
          <w:rFonts w:eastAsia="Times New Roman"/>
          <w:bCs/>
          <w:color w:val="000000"/>
          <w:sz w:val="28"/>
          <w:szCs w:val="28"/>
          <w:lang w:eastAsia="ru-RU"/>
        </w:rPr>
        <w:t>,   формирование   культуры   здоровья   и  эмоционального благополучия</w:t>
      </w:r>
    </w:p>
    <w:p w:rsidR="00DC6641" w:rsidRPr="00DC6641" w:rsidRDefault="00DC6641" w:rsidP="00DC664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color w:val="000000"/>
          <w:sz w:val="28"/>
          <w:szCs w:val="28"/>
          <w:lang w:eastAsia="ru-RU"/>
        </w:rPr>
        <w:t>осознания ценности жизни, ответственного отношения к своему здоровью, установки на здоровый образ жизни, о сознания последствий и неприятия вредных привычек, необходимости соблюдения правил безопасности быту и реальной жизни;</w:t>
      </w:r>
    </w:p>
    <w:p w:rsidR="00DC6641" w:rsidRPr="00DC6641" w:rsidRDefault="00DC6641" w:rsidP="00DC6641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bCs/>
          <w:color w:val="000000"/>
          <w:sz w:val="28"/>
          <w:szCs w:val="28"/>
          <w:lang w:eastAsia="ru-RU"/>
        </w:rPr>
        <w:t xml:space="preserve">                   </w:t>
      </w:r>
    </w:p>
    <w:p w:rsidR="00DC6641" w:rsidRPr="00DC6641" w:rsidRDefault="00DC6641" w:rsidP="00DC6641">
      <w:pPr>
        <w:shd w:val="clear" w:color="auto" w:fill="FFFFFF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                  6.Трудовое воспитание</w:t>
      </w:r>
    </w:p>
    <w:p w:rsidR="00DC6641" w:rsidRPr="00DC6641" w:rsidRDefault="00DC6641" w:rsidP="00DC664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color w:val="000000"/>
          <w:sz w:val="28"/>
          <w:szCs w:val="28"/>
          <w:lang w:eastAsia="ru-RU"/>
        </w:rPr>
        <w:t>коммуникативной компетентности в общественнополезной, учебно-исследовательской, творческой и других видах деятельности; интереса к практическому изучению профессий и труда различного рода, в том числе на основе применения предметных знаний,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</w:t>
      </w:r>
    </w:p>
    <w:p w:rsidR="00DC6641" w:rsidRPr="00DC6641" w:rsidRDefault="00DC6641" w:rsidP="00DC6641">
      <w:pPr>
        <w:numPr>
          <w:ilvl w:val="0"/>
          <w:numId w:val="4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b/>
          <w:bCs/>
          <w:color w:val="000000"/>
          <w:sz w:val="28"/>
          <w:szCs w:val="28"/>
          <w:lang w:eastAsia="ru-RU"/>
        </w:rPr>
        <w:t>Экологическое воспитание</w:t>
      </w:r>
    </w:p>
    <w:p w:rsidR="00DC6641" w:rsidRPr="00DC6641" w:rsidRDefault="00DC6641" w:rsidP="00DC664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color w:val="000000"/>
          <w:sz w:val="28"/>
          <w:szCs w:val="28"/>
          <w:lang w:eastAsia="ru-RU"/>
        </w:rPr>
        <w:t>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DC6641" w:rsidRPr="00DC6641" w:rsidRDefault="00DC6641" w:rsidP="00DC664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color w:val="000000"/>
          <w:sz w:val="28"/>
          <w:szCs w:val="28"/>
          <w:lang w:eastAsia="ru-RU"/>
        </w:rPr>
        <w:t>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 средством методов предмета;</w:t>
      </w:r>
    </w:p>
    <w:p w:rsidR="00DC6641" w:rsidRPr="00DC6641" w:rsidRDefault="00DC6641" w:rsidP="00DC664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color w:val="000000"/>
          <w:sz w:val="28"/>
          <w:szCs w:val="28"/>
          <w:lang w:eastAsia="ru-RU"/>
        </w:rPr>
        <w:t>экологического мышления, умения руководствоваться им в познавательной, коммуникативной и социальной практике</w:t>
      </w:r>
    </w:p>
    <w:p w:rsidR="00DC6641" w:rsidRPr="00DC6641" w:rsidRDefault="00DC6641" w:rsidP="00DC6641">
      <w:pPr>
        <w:numPr>
          <w:ilvl w:val="0"/>
          <w:numId w:val="4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b/>
          <w:bCs/>
          <w:color w:val="000000"/>
          <w:sz w:val="28"/>
          <w:szCs w:val="28"/>
          <w:lang w:eastAsia="ru-RU"/>
        </w:rPr>
        <w:t>Ценностей научного познания</w:t>
      </w:r>
    </w:p>
    <w:p w:rsidR="00DC6641" w:rsidRPr="00DC6641" w:rsidRDefault="00DC6641" w:rsidP="00DC664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color w:val="000000"/>
          <w:sz w:val="28"/>
          <w:szCs w:val="28"/>
          <w:lang w:eastAsia="ru-RU"/>
        </w:rPr>
        <w:lastRenderedPageBreak/>
        <w:t>Мировоззренческих представлений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предмета в познании этих закономерностей;</w:t>
      </w:r>
    </w:p>
    <w:p w:rsidR="00DC6641" w:rsidRPr="00DC6641" w:rsidRDefault="00DC6641" w:rsidP="00DC664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color w:val="000000"/>
          <w:sz w:val="28"/>
          <w:szCs w:val="28"/>
          <w:lang w:eastAsia="ru-RU"/>
        </w:rPr>
        <w:t>познавательных мотивов, направленных на получение новых знаний по предмету, необходимых для объяснения наблюдаемых процессов и явлений;</w:t>
      </w:r>
    </w:p>
    <w:p w:rsidR="00DC6641" w:rsidRDefault="00DC6641" w:rsidP="00DC6641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color w:val="000000"/>
          <w:sz w:val="28"/>
          <w:szCs w:val="28"/>
          <w:lang w:eastAsia="ru-RU"/>
        </w:rPr>
        <w:t xml:space="preserve">познавательной </w:t>
      </w:r>
      <w:r w:rsidRPr="00DC6641">
        <w:rPr>
          <w:rFonts w:eastAsia="Times New Roman"/>
          <w:color w:val="000000"/>
          <w:sz w:val="28"/>
          <w:szCs w:val="28"/>
          <w:lang w:eastAsia="ru-RU"/>
        </w:rPr>
        <w:tab/>
        <w:t>и</w:t>
      </w:r>
      <w:r w:rsidRPr="00DC6641">
        <w:rPr>
          <w:rFonts w:eastAsia="Times New Roman"/>
          <w:color w:val="000000"/>
          <w:sz w:val="28"/>
          <w:szCs w:val="28"/>
          <w:lang w:eastAsia="ru-RU"/>
        </w:rPr>
        <w:tab/>
        <w:t>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интереса</w:t>
      </w:r>
      <w:r w:rsidRPr="00DC6641">
        <w:rPr>
          <w:rFonts w:eastAsia="Times New Roman"/>
          <w:color w:val="000000"/>
          <w:sz w:val="28"/>
          <w:szCs w:val="28"/>
          <w:lang w:eastAsia="ru-RU"/>
        </w:rPr>
        <w:tab/>
        <w:t>к обучению</w:t>
      </w:r>
      <w:r w:rsidRPr="00DC6641">
        <w:rPr>
          <w:rFonts w:eastAsia="Times New Roman"/>
          <w:color w:val="000000"/>
          <w:sz w:val="28"/>
          <w:szCs w:val="28"/>
          <w:lang w:eastAsia="ru-RU"/>
        </w:rPr>
        <w:tab/>
        <w:t>и познанию,</w:t>
      </w:r>
      <w:r w:rsidRPr="00DC6641">
        <w:rPr>
          <w:rFonts w:eastAsia="Times New Roman"/>
          <w:color w:val="000000"/>
          <w:sz w:val="28"/>
          <w:szCs w:val="28"/>
          <w:lang w:eastAsia="ru-RU"/>
        </w:rPr>
        <w:tab/>
        <w:t>любознательности, готовности и способности к самообразованию, исследовательской</w:t>
      </w:r>
      <w:r w:rsidRPr="00DC6641">
        <w:rPr>
          <w:rFonts w:eastAsia="Times New Roman"/>
          <w:color w:val="000000"/>
          <w:sz w:val="28"/>
          <w:szCs w:val="28"/>
          <w:lang w:eastAsia="ru-RU"/>
        </w:rPr>
        <w:tab/>
        <w:t>деятельности, к осознанному выбору направленности и уровня обучения в дальнейшем;</w:t>
      </w:r>
    </w:p>
    <w:p w:rsidR="00DC6641" w:rsidRPr="00DC6641" w:rsidRDefault="00DC6641" w:rsidP="00DC6641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</w:p>
    <w:p w:rsidR="00DC6641" w:rsidRDefault="00DC6641" w:rsidP="00DC6641">
      <w:pPr>
        <w:pStyle w:val="2"/>
        <w:spacing w:line="242" w:lineRule="auto"/>
        <w:ind w:left="832" w:right="616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63360" behindDoc="1" locked="0" layoutInCell="1" allowOverlap="1" wp14:anchorId="3B8C9B43" wp14:editId="1C2D265E">
            <wp:simplePos x="0" y="0"/>
            <wp:positionH relativeFrom="page">
              <wp:posOffset>1169212</wp:posOffset>
            </wp:positionH>
            <wp:positionV relativeFrom="paragraph">
              <wp:posOffset>405261</wp:posOffset>
            </wp:positionV>
            <wp:extent cx="164592" cy="434340"/>
            <wp:effectExtent l="0" t="0" r="0" b="0"/>
            <wp:wrapNone/>
            <wp:docPr id="25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Метапредметными</w:t>
      </w:r>
      <w:r>
        <w:rPr>
          <w:spacing w:val="-9"/>
        </w:rPr>
        <w:t xml:space="preserve"> </w:t>
      </w:r>
      <w:r>
        <w:t>результатами</w:t>
      </w:r>
      <w:r>
        <w:rPr>
          <w:spacing w:val="-6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учащимися</w:t>
      </w:r>
      <w:r>
        <w:rPr>
          <w:spacing w:val="-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 родному языку являются:</w:t>
      </w:r>
    </w:p>
    <w:p w:rsidR="00DC6641" w:rsidRDefault="00DC6641" w:rsidP="00DC6641">
      <w:pPr>
        <w:pStyle w:val="a3"/>
        <w:ind w:left="2249"/>
      </w:pPr>
      <w:r>
        <w:t>владение</w:t>
      </w:r>
      <w:r>
        <w:rPr>
          <w:spacing w:val="-8"/>
        </w:rPr>
        <w:t xml:space="preserve"> </w:t>
      </w:r>
      <w:r>
        <w:t>всеми</w:t>
      </w:r>
      <w:r>
        <w:rPr>
          <w:spacing w:val="-5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речевой</w:t>
      </w:r>
      <w:r>
        <w:rPr>
          <w:spacing w:val="-8"/>
        </w:rPr>
        <w:t xml:space="preserve"> </w:t>
      </w:r>
      <w:r>
        <w:rPr>
          <w:spacing w:val="-2"/>
        </w:rPr>
        <w:t>деятельности;</w:t>
      </w:r>
    </w:p>
    <w:p w:rsidR="00DC6641" w:rsidRDefault="00DC6641" w:rsidP="00DC6641">
      <w:pPr>
        <w:pStyle w:val="a3"/>
        <w:spacing w:before="15"/>
        <w:ind w:right="634" w:firstLine="1416"/>
      </w:pPr>
      <w:r>
        <w:t>адекватное понимание информации устного и письменного сооб- щения (темы</w:t>
      </w:r>
      <w:r>
        <w:rPr>
          <w:spacing w:val="40"/>
        </w:rPr>
        <w:t xml:space="preserve"> </w:t>
      </w:r>
      <w:r>
        <w:t>текста, основной мысли, основной и дополнительной информа- ции);</w:t>
      </w:r>
      <w:r>
        <w:rPr>
          <w:spacing w:val="-2"/>
        </w:rPr>
        <w:t xml:space="preserve"> </w:t>
      </w:r>
      <w:r>
        <w:t>владение</w:t>
      </w:r>
      <w:r>
        <w:rPr>
          <w:spacing w:val="-6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(поисковым,</w:t>
      </w:r>
      <w:r>
        <w:rPr>
          <w:spacing w:val="-5"/>
        </w:rPr>
        <w:t xml:space="preserve"> </w:t>
      </w:r>
      <w:r>
        <w:t>просмотровым,</w:t>
      </w:r>
      <w:r>
        <w:rPr>
          <w:spacing w:val="-5"/>
        </w:rPr>
        <w:t xml:space="preserve"> </w:t>
      </w:r>
      <w:r>
        <w:t>ознакоми- тельным, изучающим) текстов разных стилей и жанров;</w:t>
      </w:r>
    </w:p>
    <w:p w:rsidR="00DC6641" w:rsidRDefault="00DC6641" w:rsidP="00DC6641">
      <w:pPr>
        <w:pStyle w:val="a3"/>
        <w:spacing w:line="242" w:lineRule="auto"/>
        <w:ind w:right="613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0B25B380" wp14:editId="4063F6B0">
            <wp:extent cx="164592" cy="217932"/>
            <wp:effectExtent l="0" t="0" r="0" b="0"/>
            <wp:docPr id="25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>адекватное восприятие на слух текстов разных стилей и жанров; владение разными видами аудирования ;</w:t>
      </w:r>
    </w:p>
    <w:p w:rsidR="00DC6641" w:rsidRDefault="00DC6641" w:rsidP="00DC6641">
      <w:pPr>
        <w:pStyle w:val="a3"/>
        <w:ind w:right="607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55FB98D3" wp14:editId="3022BD28">
            <wp:extent cx="164592" cy="217932"/>
            <wp:effectExtent l="0" t="0" r="0" b="0"/>
            <wp:docPr id="2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>способность извлекать информацию из разных источников, вклю-</w:t>
      </w:r>
      <w:r>
        <w:rPr>
          <w:spacing w:val="80"/>
        </w:rPr>
        <w:t xml:space="preserve"> </w:t>
      </w:r>
      <w:r>
        <w:t>чая СМИ, компакт-диски учебного назначения, ресурсы Интернета; свободно пользоваться словарями, справочной литературой, в том числе и на электрон- ных носителях;</w:t>
      </w:r>
    </w:p>
    <w:p w:rsidR="00DC6641" w:rsidRDefault="00DC6641" w:rsidP="00DC6641">
      <w:pPr>
        <w:pStyle w:val="a3"/>
        <w:spacing w:line="242" w:lineRule="auto"/>
        <w:ind w:right="608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3FBF6D97" wp14:editId="2DDC0D54">
            <wp:extent cx="164592" cy="217932"/>
            <wp:effectExtent l="0" t="0" r="0" b="0"/>
            <wp:docPr id="25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>овладение приемами отбора и систематизации материала на опре- деленную тему; умение вести самостоятельный поиск информации;</w:t>
      </w:r>
    </w:p>
    <w:p w:rsidR="00DC6641" w:rsidRDefault="00DC6641" w:rsidP="00DC6641">
      <w:pPr>
        <w:pStyle w:val="a3"/>
        <w:ind w:right="607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6DF81053" wp14:editId="609744EC">
            <wp:extent cx="164592" cy="217932"/>
            <wp:effectExtent l="0" t="0" r="0" b="0"/>
            <wp:docPr id="26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>передавать содержание прочитанного близко к тексту, сжато, выбо- рочно,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последовательности содержания,</w:t>
      </w:r>
      <w:r>
        <w:rPr>
          <w:spacing w:val="-3"/>
        </w:rPr>
        <w:t xml:space="preserve"> </w:t>
      </w:r>
      <w:r>
        <w:t>с выделением</w:t>
      </w:r>
      <w:r>
        <w:rPr>
          <w:spacing w:val="-3"/>
        </w:rPr>
        <w:t xml:space="preserve"> </w:t>
      </w:r>
      <w:r>
        <w:t>элементов, отражающих идейный смысл произведения, с выражением собственных сужде- ний о прочитанном - в устной и письменной формах;</w:t>
      </w:r>
    </w:p>
    <w:p w:rsidR="00DC6641" w:rsidRDefault="00DC6641" w:rsidP="00DC6641">
      <w:pPr>
        <w:pStyle w:val="a3"/>
        <w:ind w:right="609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263C0CD8" wp14:editId="68C57EA7">
            <wp:extent cx="164592" cy="217931"/>
            <wp:effectExtent l="0" t="0" r="0" b="0"/>
            <wp:docPr id="26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>владение читательскими умениями, достаточными для продуктив- ной</w:t>
      </w:r>
      <w:r>
        <w:rPr>
          <w:spacing w:val="40"/>
        </w:rPr>
        <w:t xml:space="preserve"> </w:t>
      </w:r>
      <w:r>
        <w:t>самостоятельной работы с литературой разных стилей и жанров;</w:t>
      </w:r>
    </w:p>
    <w:p w:rsidR="00DC6641" w:rsidRDefault="00DC6641" w:rsidP="00DC6641">
      <w:pPr>
        <w:pStyle w:val="a3"/>
        <w:ind w:right="607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7B98B1BE" wp14:editId="2BE7C780">
            <wp:extent cx="164592" cy="217931"/>
            <wp:effectExtent l="0" t="0" r="0" b="0"/>
            <wp:docPr id="26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t>владение</w:t>
      </w:r>
      <w:r>
        <w:rPr>
          <w:spacing w:val="40"/>
        </w:rPr>
        <w:t xml:space="preserve"> </w:t>
      </w:r>
      <w:r>
        <w:t>орфографической,</w:t>
      </w:r>
      <w:r>
        <w:rPr>
          <w:spacing w:val="40"/>
        </w:rPr>
        <w:t xml:space="preserve"> </w:t>
      </w:r>
      <w:r>
        <w:t>пунктуационной,</w:t>
      </w:r>
      <w:r>
        <w:rPr>
          <w:spacing w:val="40"/>
        </w:rPr>
        <w:t xml:space="preserve"> </w:t>
      </w:r>
      <w:r>
        <w:t>речевой</w:t>
      </w:r>
      <w:r>
        <w:rPr>
          <w:spacing w:val="40"/>
        </w:rPr>
        <w:t xml:space="preserve"> </w:t>
      </w:r>
      <w:r>
        <w:t>грамотно- стью в объеме, достаточном для свободного пользования ногайским языком в учебных и иных целях в устной и письменной</w:t>
      </w:r>
      <w:r>
        <w:rPr>
          <w:spacing w:val="40"/>
        </w:rPr>
        <w:t xml:space="preserve"> </w:t>
      </w:r>
      <w:r>
        <w:t>формах;</w:t>
      </w:r>
    </w:p>
    <w:p w:rsidR="00DC6641" w:rsidRDefault="00DC6641" w:rsidP="00DC6641">
      <w:pPr>
        <w:jc w:val="both"/>
        <w:sectPr w:rsidR="00DC6641">
          <w:pgSz w:w="11910" w:h="16840"/>
          <w:pgMar w:top="1040" w:right="520" w:bottom="1680" w:left="300" w:header="0" w:footer="1483" w:gutter="0"/>
          <w:cols w:space="720"/>
        </w:sectPr>
      </w:pPr>
    </w:p>
    <w:p w:rsidR="00DC6641" w:rsidRDefault="00DC6641" w:rsidP="00DC6641">
      <w:pPr>
        <w:pStyle w:val="a3"/>
        <w:spacing w:before="45"/>
        <w:ind w:right="606" w:firstLine="70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251664384" behindDoc="1" locked="0" layoutInCell="1" allowOverlap="1" wp14:anchorId="75DD4E8A" wp14:editId="461B0A8E">
            <wp:simplePos x="0" y="0"/>
            <wp:positionH relativeFrom="page">
              <wp:posOffset>1169212</wp:posOffset>
            </wp:positionH>
            <wp:positionV relativeFrom="paragraph">
              <wp:posOffset>655193</wp:posOffset>
            </wp:positionV>
            <wp:extent cx="164592" cy="217931"/>
            <wp:effectExtent l="0" t="0" r="0" b="0"/>
            <wp:wrapNone/>
            <wp:docPr id="26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1670BE55" wp14:editId="7E42870F">
            <wp:extent cx="164592" cy="217931"/>
            <wp:effectExtent l="0" t="0" r="0" b="0"/>
            <wp:docPr id="26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 xml:space="preserve">способность участвовать в речевом общении, соблюдая нормы ре- чевого этикета; адекватно использовать жесты, мимику в процессе речевого </w:t>
      </w:r>
      <w:r>
        <w:rPr>
          <w:spacing w:val="-2"/>
        </w:rPr>
        <w:t>общения;</w:t>
      </w:r>
    </w:p>
    <w:p w:rsidR="00DC6641" w:rsidRDefault="00DC6641" w:rsidP="00DC6641">
      <w:pPr>
        <w:pStyle w:val="a3"/>
        <w:spacing w:before="20"/>
        <w:ind w:right="608" w:firstLine="1416"/>
        <w:jc w:val="both"/>
      </w:pPr>
      <w:r>
        <w:t>коммуникативно-целесообразное взаимодействие с окружающими людьми в процессе речевого общения, совместного выполнения какого-либо задания; овладение национально-культурными нормами речевого поведения в различных ситуациях формального и неформального межличностного и меж- культурного общения.</w:t>
      </w:r>
    </w:p>
    <w:p w:rsidR="00DC6641" w:rsidRDefault="00DC6641" w:rsidP="00DC6641">
      <w:pPr>
        <w:pStyle w:val="2"/>
        <w:spacing w:before="6" w:line="242" w:lineRule="auto"/>
        <w:ind w:left="832" w:right="615" w:firstLine="708"/>
        <w:jc w:val="both"/>
      </w:pPr>
      <w:r>
        <w:t>Предметными результатами освоения учащимися программы по родному языку являются:</w:t>
      </w:r>
    </w:p>
    <w:p w:rsidR="00DC6641" w:rsidRDefault="00DC6641" w:rsidP="00DC6641">
      <w:pPr>
        <w:pStyle w:val="a3"/>
        <w:ind w:right="710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594455E4" wp14:editId="2D9FE704">
            <wp:extent cx="164592" cy="217931"/>
            <wp:effectExtent l="0" t="0" r="0" b="0"/>
            <wp:docPr id="27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представление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функциях</w:t>
      </w:r>
      <w:r>
        <w:rPr>
          <w:spacing w:val="-2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языка, о связи языка и культуры народа, о роли родного языка в жизни человека и об- щества; владение читательскими умениями, достаточными для продуктивной</w:t>
      </w:r>
    </w:p>
    <w:p w:rsidR="00DC6641" w:rsidRDefault="00DC6641" w:rsidP="00DC6641">
      <w:pPr>
        <w:pStyle w:val="a3"/>
        <w:spacing w:line="321" w:lineRule="exact"/>
        <w:jc w:val="both"/>
      </w:pPr>
      <w:r>
        <w:t>самостоятельной</w:t>
      </w:r>
      <w:r>
        <w:rPr>
          <w:spacing w:val="-10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литературой</w:t>
      </w:r>
      <w:r>
        <w:rPr>
          <w:spacing w:val="-7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стилей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жанров;</w:t>
      </w:r>
    </w:p>
    <w:p w:rsidR="00DC6641" w:rsidRDefault="00DC6641" w:rsidP="00DC6641">
      <w:pPr>
        <w:pStyle w:val="a3"/>
        <w:ind w:right="608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6A6E6076" wp14:editId="2777912B">
            <wp:extent cx="164592" cy="217931"/>
            <wp:effectExtent l="0" t="0" r="0" b="0"/>
            <wp:docPr id="27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>овладение основными стилистическими ресурсами лексики и фра- зеологии</w:t>
      </w:r>
      <w:r>
        <w:rPr>
          <w:spacing w:val="-3"/>
        </w:rPr>
        <w:t xml:space="preserve"> </w:t>
      </w:r>
      <w:r>
        <w:t>ногайского языка,</w:t>
      </w:r>
      <w:r>
        <w:rPr>
          <w:spacing w:val="-4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нормами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нормами речевого этикета и использование их в своей речевой практике при создании устных и письменных высказываний;</w:t>
      </w:r>
    </w:p>
    <w:p w:rsidR="00DC6641" w:rsidRDefault="00DC6641" w:rsidP="00DC6641">
      <w:pPr>
        <w:pStyle w:val="a3"/>
        <w:ind w:right="611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3108F397" wp14:editId="3F75C0F2">
            <wp:extent cx="164592" cy="217932"/>
            <wp:effectExtent l="0" t="0" r="0" b="0"/>
            <wp:docPr id="27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>знать определение изученных в начальных классах языковых явле- ний, орфографических и пунктуационных правил;</w:t>
      </w:r>
    </w:p>
    <w:p w:rsidR="00DC6641" w:rsidRDefault="00DC6641" w:rsidP="00DC6641">
      <w:pPr>
        <w:pStyle w:val="a3"/>
        <w:ind w:right="611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2377DCA2" wp14:editId="4857E8BA">
            <wp:extent cx="164592" cy="217932"/>
            <wp:effectExtent l="0" t="0" r="0" b="0"/>
            <wp:docPr id="27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t>опознавание и анализ основных единиц языка, грамматических ка- тегорий</w:t>
      </w:r>
      <w:r>
        <w:rPr>
          <w:spacing w:val="-1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уместное</w:t>
      </w:r>
      <w:r>
        <w:rPr>
          <w:spacing w:val="-4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адекватной</w:t>
      </w:r>
      <w:r>
        <w:rPr>
          <w:spacing w:val="-3"/>
        </w:rPr>
        <w:t xml:space="preserve"> </w:t>
      </w:r>
      <w:r>
        <w:t>ситуации речевого общения;</w:t>
      </w:r>
    </w:p>
    <w:p w:rsidR="00DC6641" w:rsidRDefault="00DC6641" w:rsidP="00DC6641">
      <w:pPr>
        <w:pStyle w:val="a3"/>
        <w:spacing w:line="242" w:lineRule="auto"/>
        <w:ind w:right="608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6F87F20C" wp14:editId="4D5DA554">
            <wp:extent cx="164592" cy="217932"/>
            <wp:effectExtent l="0" t="0" r="0" b="0"/>
            <wp:docPr id="27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>проведение различных видов анализа слова, синтаксического ана- лиза</w:t>
      </w:r>
      <w:r>
        <w:rPr>
          <w:spacing w:val="40"/>
        </w:rPr>
        <w:t xml:space="preserve"> </w:t>
      </w:r>
      <w:r>
        <w:t>словосочетания и предложения;</w:t>
      </w:r>
    </w:p>
    <w:p w:rsidR="00DC6641" w:rsidRDefault="00DC6641" w:rsidP="00DC6641">
      <w:pPr>
        <w:pStyle w:val="a3"/>
        <w:spacing w:line="242" w:lineRule="auto"/>
        <w:ind w:right="613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1C9C61CF" wp14:editId="3660F0F5">
            <wp:extent cx="164592" cy="217932"/>
            <wp:effectExtent l="0" t="0" r="0" b="0"/>
            <wp:docPr id="28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>правильно произносить название букв ногайского алфавита; выде- лять в слове звуки речи; давать им фонетическую характеристику;</w:t>
      </w:r>
    </w:p>
    <w:p w:rsidR="00DC6641" w:rsidRDefault="00DC6641" w:rsidP="00DC6641">
      <w:pPr>
        <w:pStyle w:val="a3"/>
        <w:ind w:right="610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4008A7AB" wp14:editId="27151B99">
            <wp:extent cx="164592" cy="217932"/>
            <wp:effectExtent l="0" t="0" r="0" b="0"/>
            <wp:docPr id="28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пользоваться языковыми средствами точной передачи мысли при построении научно-учебного, научно-популярного высказывания, правильно употребляя термины, обеспечивая простоту и ясность предложений, структур- ную четкость высказывания;</w:t>
      </w:r>
    </w:p>
    <w:p w:rsidR="00DC6641" w:rsidRDefault="00DC6641" w:rsidP="00DC6641">
      <w:pPr>
        <w:pStyle w:val="a3"/>
        <w:ind w:right="609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6FD07334" wp14:editId="2AE07BB1">
            <wp:extent cx="164592" cy="217932"/>
            <wp:effectExtent l="0" t="0" r="0" b="0"/>
            <wp:docPr id="28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t>писать изложения; составлять план изложения, сочинения и соблю- дать его в процессе письма.</w:t>
      </w:r>
    </w:p>
    <w:p w:rsidR="00DC6641" w:rsidRDefault="00DC6641" w:rsidP="00DC6641">
      <w:pPr>
        <w:pStyle w:val="a3"/>
        <w:spacing w:before="5"/>
        <w:ind w:left="0"/>
        <w:rPr>
          <w:sz w:val="25"/>
        </w:rPr>
      </w:pPr>
    </w:p>
    <w:p w:rsidR="00DC6641" w:rsidRDefault="00DC6641" w:rsidP="00DC6641">
      <w:pPr>
        <w:pStyle w:val="2"/>
      </w:pPr>
      <w:r>
        <w:rPr>
          <w:noProof/>
          <w:lang w:eastAsia="ru-RU"/>
        </w:rPr>
        <w:drawing>
          <wp:anchor distT="0" distB="0" distL="0" distR="0" simplePos="0" relativeHeight="251665408" behindDoc="1" locked="0" layoutInCell="1" allowOverlap="1" wp14:anchorId="00F5FB10" wp14:editId="77AD4C68">
            <wp:simplePos x="0" y="0"/>
            <wp:positionH relativeFrom="page">
              <wp:posOffset>1169212</wp:posOffset>
            </wp:positionH>
            <wp:positionV relativeFrom="paragraph">
              <wp:posOffset>199520</wp:posOffset>
            </wp:positionV>
            <wp:extent cx="164592" cy="434720"/>
            <wp:effectExtent l="0" t="0" r="0" b="0"/>
            <wp:wrapNone/>
            <wp:docPr id="28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1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Учащиеся</w:t>
      </w:r>
      <w:r>
        <w:rPr>
          <w:spacing w:val="-6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rPr>
          <w:spacing w:val="-2"/>
        </w:rPr>
        <w:t>знать:</w:t>
      </w:r>
    </w:p>
    <w:p w:rsidR="00DC6641" w:rsidRDefault="00DC6641" w:rsidP="00DC6641">
      <w:pPr>
        <w:pStyle w:val="a3"/>
        <w:spacing w:before="14"/>
        <w:ind w:left="2249"/>
      </w:pPr>
      <w:r>
        <w:t>основные</w:t>
      </w:r>
      <w:r>
        <w:rPr>
          <w:spacing w:val="-6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языке,</w:t>
      </w:r>
      <w:r>
        <w:rPr>
          <w:spacing w:val="-3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7</w:t>
      </w:r>
      <w:r>
        <w:rPr>
          <w:spacing w:val="-2"/>
        </w:rPr>
        <w:t xml:space="preserve"> классе;</w:t>
      </w:r>
    </w:p>
    <w:p w:rsidR="00DC6641" w:rsidRDefault="00DC6641" w:rsidP="00DC6641">
      <w:pPr>
        <w:pStyle w:val="a3"/>
        <w:spacing w:before="20" w:line="242" w:lineRule="auto"/>
        <w:ind w:firstLine="1416"/>
      </w:pPr>
      <w:r>
        <w:t>роль</w:t>
      </w:r>
      <w:r>
        <w:rPr>
          <w:spacing w:val="4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национального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ногайского</w:t>
      </w:r>
      <w:r>
        <w:rPr>
          <w:spacing w:val="40"/>
        </w:rPr>
        <w:t xml:space="preserve"> </w:t>
      </w:r>
      <w:r>
        <w:t>народа, государственного языка КЧР;</w:t>
      </w:r>
    </w:p>
    <w:p w:rsidR="00DC6641" w:rsidRDefault="00DC6641" w:rsidP="00DC6641">
      <w:pPr>
        <w:pStyle w:val="a3"/>
        <w:ind w:firstLine="708"/>
      </w:pPr>
      <w:r>
        <w:rPr>
          <w:noProof/>
          <w:position w:val="-5"/>
          <w:lang w:eastAsia="ru-RU"/>
        </w:rPr>
        <w:drawing>
          <wp:inline distT="0" distB="0" distL="0" distR="0" wp14:anchorId="4E592971" wp14:editId="4D97BC93">
            <wp:extent cx="164592" cy="217931"/>
            <wp:effectExtent l="0" t="0" r="0" b="0"/>
            <wp:docPr id="28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смысл</w:t>
      </w:r>
      <w:r>
        <w:rPr>
          <w:spacing w:val="-1"/>
        </w:rPr>
        <w:t xml:space="preserve"> </w:t>
      </w:r>
      <w:r>
        <w:t>понятий:</w:t>
      </w:r>
      <w:r>
        <w:rPr>
          <w:spacing w:val="-1"/>
        </w:rPr>
        <w:t xml:space="preserve"> </w:t>
      </w:r>
      <w:r>
        <w:t>речь устная и письменная,</w:t>
      </w:r>
      <w:r>
        <w:rPr>
          <w:spacing w:val="-1"/>
        </w:rPr>
        <w:t xml:space="preserve"> </w:t>
      </w:r>
      <w:r>
        <w:t>монолог,</w:t>
      </w:r>
      <w:r>
        <w:rPr>
          <w:spacing w:val="-1"/>
        </w:rPr>
        <w:t xml:space="preserve"> </w:t>
      </w:r>
      <w:r>
        <w:t>диалог,</w:t>
      </w:r>
      <w:r>
        <w:rPr>
          <w:spacing w:val="-3"/>
        </w:rPr>
        <w:t xml:space="preserve"> </w:t>
      </w:r>
      <w:r>
        <w:t>сфера</w:t>
      </w:r>
      <w:r>
        <w:rPr>
          <w:spacing w:val="-2"/>
        </w:rPr>
        <w:t xml:space="preserve"> </w:t>
      </w:r>
      <w:r>
        <w:t>и ситуация речевого общения;</w:t>
      </w:r>
    </w:p>
    <w:p w:rsidR="00DC6641" w:rsidRDefault="00DC6641" w:rsidP="00DC6641">
      <w:pPr>
        <w:pStyle w:val="a3"/>
        <w:ind w:right="634" w:firstLine="708"/>
      </w:pPr>
      <w:r>
        <w:rPr>
          <w:noProof/>
          <w:position w:val="-5"/>
          <w:lang w:eastAsia="ru-RU"/>
        </w:rPr>
        <w:drawing>
          <wp:inline distT="0" distB="0" distL="0" distR="0" wp14:anchorId="512A3C27" wp14:editId="5C527B75">
            <wp:extent cx="164592" cy="217931"/>
            <wp:effectExtent l="0" t="0" r="0" b="0"/>
            <wp:docPr id="29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 </w:t>
      </w:r>
      <w:r>
        <w:t>основные признаки разговорной речи, научного, публицистическо-</w:t>
      </w:r>
      <w:r>
        <w:rPr>
          <w:spacing w:val="80"/>
        </w:rPr>
        <w:t xml:space="preserve"> </w:t>
      </w:r>
      <w:r>
        <w:t>го, официально-делового стилей и разговорной речи;</w:t>
      </w:r>
    </w:p>
    <w:p w:rsidR="00DC6641" w:rsidRDefault="00DC6641" w:rsidP="00DC6641">
      <w:pPr>
        <w:sectPr w:rsidR="00DC6641">
          <w:pgSz w:w="11910" w:h="16840"/>
          <w:pgMar w:top="1060" w:right="520" w:bottom="1680" w:left="300" w:header="0" w:footer="1483" w:gutter="0"/>
          <w:cols w:space="720"/>
        </w:sectPr>
      </w:pPr>
    </w:p>
    <w:p w:rsidR="00DC6641" w:rsidRDefault="00DC6641" w:rsidP="00DC6641">
      <w:pPr>
        <w:pStyle w:val="a3"/>
        <w:spacing w:before="45" w:line="242" w:lineRule="auto"/>
        <w:ind w:right="610" w:firstLine="70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251666432" behindDoc="1" locked="0" layoutInCell="1" allowOverlap="1" wp14:anchorId="635728CB" wp14:editId="21C4E62A">
            <wp:simplePos x="0" y="0"/>
            <wp:positionH relativeFrom="page">
              <wp:posOffset>1169212</wp:posOffset>
            </wp:positionH>
            <wp:positionV relativeFrom="paragraph">
              <wp:posOffset>450976</wp:posOffset>
            </wp:positionV>
            <wp:extent cx="164592" cy="435864"/>
            <wp:effectExtent l="0" t="0" r="0" b="0"/>
            <wp:wrapNone/>
            <wp:docPr id="29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19BE9ABF" wp14:editId="404361C9">
            <wp:extent cx="164592" cy="217931"/>
            <wp:effectExtent l="0" t="0" r="0" b="0"/>
            <wp:docPr id="29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t>признаки текста и его функционально-смысловых типов (повество- вания, описания, рассуждения);</w:t>
      </w:r>
    </w:p>
    <w:p w:rsidR="00DC6641" w:rsidRDefault="00DC6641" w:rsidP="00DC6641">
      <w:pPr>
        <w:pStyle w:val="a3"/>
        <w:spacing w:before="14"/>
        <w:ind w:left="2249"/>
        <w:jc w:val="both"/>
      </w:pPr>
      <w:r>
        <w:t>основные</w:t>
      </w:r>
      <w:r>
        <w:rPr>
          <w:spacing w:val="-4"/>
        </w:rPr>
        <w:t xml:space="preserve"> </w:t>
      </w:r>
      <w:r>
        <w:t>единицы</w:t>
      </w:r>
      <w:r>
        <w:rPr>
          <w:spacing w:val="-7"/>
        </w:rPr>
        <w:t xml:space="preserve"> </w:t>
      </w:r>
      <w:r>
        <w:t>языка,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признаки;</w:t>
      </w:r>
    </w:p>
    <w:p w:rsidR="00DC6641" w:rsidRDefault="00DC6641" w:rsidP="00DC6641">
      <w:pPr>
        <w:pStyle w:val="a3"/>
        <w:spacing w:before="21"/>
        <w:ind w:right="611" w:firstLine="1416"/>
        <w:jc w:val="both"/>
      </w:pPr>
      <w:r>
        <w:t>основные нормы ногайского литературного языка (орфоэпические, лексические, грамматические, орфографические, пунктуационные); нормы ре- чевого этикета.</w:t>
      </w:r>
    </w:p>
    <w:p w:rsidR="00DC6641" w:rsidRDefault="00DC6641" w:rsidP="00DC6641">
      <w:pPr>
        <w:pStyle w:val="2"/>
        <w:spacing w:before="6"/>
      </w:pPr>
      <w:r>
        <w:t>Учащиеся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rPr>
          <w:spacing w:val="-2"/>
        </w:rPr>
        <w:t>уметь:</w:t>
      </w:r>
    </w:p>
    <w:p w:rsidR="00DC6641" w:rsidRDefault="00DC6641" w:rsidP="00DC6641">
      <w:pPr>
        <w:pStyle w:val="3"/>
        <w:spacing w:before="2" w:line="317" w:lineRule="exact"/>
      </w:pPr>
      <w:r>
        <w:rPr>
          <w:i/>
          <w:spacing w:val="-2"/>
        </w:rPr>
        <w:t>Аудирование:</w:t>
      </w:r>
    </w:p>
    <w:p w:rsidR="00DC6641" w:rsidRDefault="00DC6641" w:rsidP="00DC6641">
      <w:pPr>
        <w:pStyle w:val="a3"/>
        <w:ind w:firstLine="708"/>
      </w:pPr>
      <w:r>
        <w:rPr>
          <w:noProof/>
          <w:position w:val="-5"/>
          <w:lang w:eastAsia="ru-RU"/>
        </w:rPr>
        <w:drawing>
          <wp:inline distT="0" distB="0" distL="0" distR="0" wp14:anchorId="740B3209" wp14:editId="6C8B7130">
            <wp:extent cx="164592" cy="217931"/>
            <wp:effectExtent l="0" t="0" r="0" b="0"/>
            <wp:docPr id="29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понимать</w:t>
      </w:r>
      <w:r>
        <w:rPr>
          <w:spacing w:val="80"/>
        </w:rPr>
        <w:t xml:space="preserve"> </w:t>
      </w:r>
      <w:r>
        <w:t>основное</w:t>
      </w:r>
      <w:r>
        <w:rPr>
          <w:spacing w:val="80"/>
        </w:rPr>
        <w:t xml:space="preserve"> </w:t>
      </w:r>
      <w:r>
        <w:t>содержание</w:t>
      </w:r>
      <w:r>
        <w:rPr>
          <w:spacing w:val="80"/>
        </w:rPr>
        <w:t xml:space="preserve"> </w:t>
      </w:r>
      <w:r>
        <w:t>небольшого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объёму</w:t>
      </w:r>
      <w:r>
        <w:rPr>
          <w:spacing w:val="80"/>
        </w:rPr>
        <w:t xml:space="preserve"> </w:t>
      </w:r>
      <w:r>
        <w:t>научно- учебного и художественного текста, воспринимаемого на слух;</w:t>
      </w:r>
    </w:p>
    <w:p w:rsidR="00DC6641" w:rsidRDefault="00DC6641" w:rsidP="00DC6641">
      <w:pPr>
        <w:pStyle w:val="a3"/>
        <w:spacing w:line="343" w:lineRule="exact"/>
        <w:ind w:left="1541"/>
      </w:pPr>
      <w:r>
        <w:rPr>
          <w:noProof/>
          <w:position w:val="-5"/>
          <w:lang w:eastAsia="ru-RU"/>
        </w:rPr>
        <w:drawing>
          <wp:inline distT="0" distB="0" distL="0" distR="0" wp14:anchorId="3C822A43" wp14:editId="689C0E80">
            <wp:extent cx="164592" cy="217931"/>
            <wp:effectExtent l="0" t="0" r="0" b="0"/>
            <wp:docPr id="29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выделять основную мысль, структурные части исходного текста;</w:t>
      </w:r>
    </w:p>
    <w:p w:rsidR="00DC6641" w:rsidRDefault="00DC6641" w:rsidP="00DC6641">
      <w:pPr>
        <w:pStyle w:val="3"/>
        <w:spacing w:before="2" w:line="317" w:lineRule="exact"/>
      </w:pPr>
      <w:r>
        <w:rPr>
          <w:i/>
        </w:rPr>
        <w:t>фонетика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графика:</w:t>
      </w:r>
    </w:p>
    <w:p w:rsidR="00DC6641" w:rsidRDefault="00DC6641" w:rsidP="00DC6641">
      <w:pPr>
        <w:pStyle w:val="a3"/>
        <w:spacing w:line="339" w:lineRule="exact"/>
        <w:ind w:left="1541"/>
      </w:pPr>
      <w:r>
        <w:rPr>
          <w:noProof/>
          <w:position w:val="-5"/>
          <w:lang w:eastAsia="ru-RU"/>
        </w:rPr>
        <w:drawing>
          <wp:inline distT="0" distB="0" distL="0" distR="0" wp14:anchorId="45E52D40" wp14:editId="0405C78C">
            <wp:extent cx="164592" cy="217931"/>
            <wp:effectExtent l="0" t="0" r="0" b="0"/>
            <wp:docPr id="30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выделять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слове</w:t>
      </w:r>
      <w:r>
        <w:rPr>
          <w:spacing w:val="40"/>
        </w:rPr>
        <w:t xml:space="preserve"> </w:t>
      </w:r>
      <w:r>
        <w:t>звуки</w:t>
      </w:r>
      <w:r>
        <w:rPr>
          <w:spacing w:val="40"/>
        </w:rPr>
        <w:t xml:space="preserve"> </w:t>
      </w:r>
      <w:r>
        <w:t>речи;</w:t>
      </w:r>
      <w:r>
        <w:rPr>
          <w:spacing w:val="40"/>
        </w:rPr>
        <w:t xml:space="preserve"> </w:t>
      </w:r>
      <w:r>
        <w:t>давать</w:t>
      </w:r>
      <w:r>
        <w:rPr>
          <w:spacing w:val="40"/>
        </w:rPr>
        <w:t xml:space="preserve"> </w:t>
      </w:r>
      <w:r>
        <w:t>им</w:t>
      </w:r>
      <w:r>
        <w:rPr>
          <w:spacing w:val="40"/>
        </w:rPr>
        <w:t xml:space="preserve"> </w:t>
      </w:r>
      <w:r>
        <w:t>фонетическую</w:t>
      </w:r>
      <w:r>
        <w:rPr>
          <w:spacing w:val="40"/>
        </w:rPr>
        <w:t xml:space="preserve"> </w:t>
      </w:r>
      <w:r>
        <w:t>характери-</w:t>
      </w:r>
    </w:p>
    <w:p w:rsidR="00DC6641" w:rsidRDefault="00DC6641" w:rsidP="00DC6641">
      <w:pPr>
        <w:spacing w:line="339" w:lineRule="exact"/>
        <w:sectPr w:rsidR="00DC6641">
          <w:pgSz w:w="11910" w:h="16840"/>
          <w:pgMar w:top="1060" w:right="520" w:bottom="1680" w:left="300" w:header="0" w:footer="1483" w:gutter="0"/>
          <w:cols w:space="720"/>
        </w:sectPr>
      </w:pPr>
    </w:p>
    <w:p w:rsidR="00DC6641" w:rsidRDefault="00DC6641" w:rsidP="00DC6641">
      <w:pPr>
        <w:pStyle w:val="a3"/>
        <w:spacing w:before="3"/>
      </w:pPr>
      <w:r>
        <w:rPr>
          <w:spacing w:val="-2"/>
        </w:rPr>
        <w:lastRenderedPageBreak/>
        <w:t>стику;</w:t>
      </w:r>
    </w:p>
    <w:p w:rsidR="00DC6641" w:rsidRDefault="00DC6641" w:rsidP="00DC6641">
      <w:pPr>
        <w:pStyle w:val="a3"/>
        <w:ind w:left="1541" w:right="-2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6CC4EA6C" wp14:editId="596223A6">
            <wp:extent cx="154627" cy="815816"/>
            <wp:effectExtent l="0" t="0" r="0" b="0"/>
            <wp:docPr id="30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1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627" cy="815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641" w:rsidRDefault="00DC6641" w:rsidP="00DC6641">
      <w:pPr>
        <w:spacing w:before="10"/>
        <w:rPr>
          <w:sz w:val="29"/>
        </w:rPr>
      </w:pPr>
      <w:r>
        <w:br w:type="column"/>
      </w:r>
    </w:p>
    <w:p w:rsidR="00DC6641" w:rsidRDefault="00DC6641" w:rsidP="00DC6641">
      <w:pPr>
        <w:pStyle w:val="a3"/>
        <w:spacing w:line="254" w:lineRule="auto"/>
        <w:ind w:left="408" w:right="3871"/>
      </w:pPr>
      <w:r>
        <w:t>различать</w:t>
      </w:r>
      <w:r>
        <w:rPr>
          <w:spacing w:val="-9"/>
        </w:rPr>
        <w:t xml:space="preserve"> </w:t>
      </w:r>
      <w:r>
        <w:t>ударные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безударные</w:t>
      </w:r>
      <w:r>
        <w:rPr>
          <w:spacing w:val="-8"/>
        </w:rPr>
        <w:t xml:space="preserve"> </w:t>
      </w:r>
      <w:r>
        <w:t>слоги; не смешивать звуки и буквы;</w:t>
      </w:r>
    </w:p>
    <w:p w:rsidR="00DC6641" w:rsidRDefault="00DC6641" w:rsidP="00DC6641">
      <w:pPr>
        <w:pStyle w:val="a3"/>
        <w:spacing w:line="256" w:lineRule="auto"/>
        <w:ind w:left="408" w:right="804"/>
      </w:pPr>
      <w:r>
        <w:t>свободно</w:t>
      </w:r>
      <w:r>
        <w:rPr>
          <w:spacing w:val="-6"/>
        </w:rPr>
        <w:t xml:space="preserve"> </w:t>
      </w:r>
      <w:r>
        <w:t>пользоваться</w:t>
      </w:r>
      <w:r>
        <w:rPr>
          <w:spacing w:val="-7"/>
        </w:rPr>
        <w:t xml:space="preserve"> </w:t>
      </w:r>
      <w:r>
        <w:t>алфавитом,</w:t>
      </w:r>
      <w:r>
        <w:rPr>
          <w:spacing w:val="-9"/>
        </w:rPr>
        <w:t xml:space="preserve"> </w:t>
      </w:r>
      <w:r>
        <w:t>работая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словарями; разбирать слова фонетически;</w:t>
      </w:r>
    </w:p>
    <w:p w:rsidR="00DC6641" w:rsidRDefault="00DC6641" w:rsidP="00DC6641">
      <w:pPr>
        <w:spacing w:line="256" w:lineRule="auto"/>
        <w:sectPr w:rsidR="00DC6641">
          <w:type w:val="continuous"/>
          <w:pgSz w:w="11910" w:h="16840"/>
          <w:pgMar w:top="1040" w:right="520" w:bottom="280" w:left="300" w:header="0" w:footer="1483" w:gutter="0"/>
          <w:cols w:num="2" w:space="720" w:equalWidth="0">
            <w:col w:w="1801" w:space="40"/>
            <w:col w:w="9249"/>
          </w:cols>
        </w:sectPr>
      </w:pPr>
    </w:p>
    <w:p w:rsidR="00DC6641" w:rsidRDefault="00DC6641" w:rsidP="00DC6641">
      <w:pPr>
        <w:pStyle w:val="3"/>
        <w:spacing w:line="302" w:lineRule="exact"/>
      </w:pPr>
      <w:r>
        <w:rPr>
          <w:i/>
          <w:spacing w:val="-2"/>
        </w:rPr>
        <w:lastRenderedPageBreak/>
        <w:t>орфоэпия:</w:t>
      </w:r>
    </w:p>
    <w:p w:rsidR="00DC6641" w:rsidRDefault="00DC6641" w:rsidP="00DC6641">
      <w:pPr>
        <w:pStyle w:val="a3"/>
        <w:spacing w:line="339" w:lineRule="exact"/>
        <w:ind w:left="1541"/>
      </w:pPr>
      <w:r>
        <w:rPr>
          <w:noProof/>
          <w:position w:val="-5"/>
          <w:lang w:eastAsia="ru-RU"/>
        </w:rPr>
        <w:drawing>
          <wp:inline distT="0" distB="0" distL="0" distR="0" wp14:anchorId="24FE7F3B" wp14:editId="5263D1CD">
            <wp:extent cx="164592" cy="217932"/>
            <wp:effectExtent l="0" t="0" r="0" b="0"/>
            <wp:docPr id="30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правильно</w:t>
      </w:r>
      <w:r>
        <w:rPr>
          <w:spacing w:val="28"/>
        </w:rPr>
        <w:t xml:space="preserve"> </w:t>
      </w:r>
      <w:r>
        <w:t>произносить</w:t>
      </w:r>
      <w:r>
        <w:rPr>
          <w:spacing w:val="26"/>
        </w:rPr>
        <w:t xml:space="preserve"> </w:t>
      </w:r>
      <w:r>
        <w:t>гласные,</w:t>
      </w:r>
      <w:r>
        <w:rPr>
          <w:spacing w:val="26"/>
        </w:rPr>
        <w:t xml:space="preserve"> </w:t>
      </w:r>
      <w:r>
        <w:t>согласные и</w:t>
      </w:r>
      <w:r>
        <w:rPr>
          <w:spacing w:val="27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сочетания в</w:t>
      </w:r>
      <w:r>
        <w:rPr>
          <w:spacing w:val="26"/>
        </w:rPr>
        <w:t xml:space="preserve"> </w:t>
      </w:r>
      <w:r>
        <w:t>соста-</w:t>
      </w:r>
    </w:p>
    <w:p w:rsidR="00DC6641" w:rsidRDefault="00DC6641" w:rsidP="00DC6641">
      <w:pPr>
        <w:spacing w:line="339" w:lineRule="exact"/>
        <w:sectPr w:rsidR="00DC6641">
          <w:type w:val="continuous"/>
          <w:pgSz w:w="11910" w:h="16840"/>
          <w:pgMar w:top="1040" w:right="520" w:bottom="280" w:left="300" w:header="0" w:footer="1483" w:gutter="0"/>
          <w:cols w:space="720"/>
        </w:sectPr>
      </w:pPr>
    </w:p>
    <w:p w:rsidR="00DC6641" w:rsidRDefault="00DC6641" w:rsidP="00DC6641">
      <w:pPr>
        <w:pStyle w:val="a3"/>
        <w:spacing w:before="2"/>
      </w:pPr>
      <w:r>
        <w:lastRenderedPageBreak/>
        <w:t>ве</w:t>
      </w:r>
      <w:r>
        <w:rPr>
          <w:spacing w:val="-3"/>
        </w:rPr>
        <w:t xml:space="preserve"> </w:t>
      </w:r>
      <w:r>
        <w:rPr>
          <w:spacing w:val="-2"/>
        </w:rPr>
        <w:t>слова;</w:t>
      </w:r>
    </w:p>
    <w:p w:rsidR="00DC6641" w:rsidRDefault="00DC6641" w:rsidP="00DC6641">
      <w:pPr>
        <w:pStyle w:val="a3"/>
        <w:ind w:left="154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5A74775E" wp14:editId="41143F71">
            <wp:extent cx="165302" cy="434339"/>
            <wp:effectExtent l="0" t="0" r="0" b="0"/>
            <wp:docPr id="30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1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02" cy="434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641" w:rsidRDefault="00DC6641" w:rsidP="00DC6641">
      <w:pPr>
        <w:pStyle w:val="a3"/>
      </w:pPr>
      <w:r>
        <w:rPr>
          <w:spacing w:val="-4"/>
        </w:rPr>
        <w:t>речи;</w:t>
      </w:r>
    </w:p>
    <w:p w:rsidR="00DC6641" w:rsidRDefault="00DC6641" w:rsidP="00DC6641">
      <w:pPr>
        <w:spacing w:before="9"/>
        <w:rPr>
          <w:sz w:val="29"/>
        </w:rPr>
      </w:pPr>
      <w:r>
        <w:br w:type="column"/>
      </w:r>
    </w:p>
    <w:p w:rsidR="00DC6641" w:rsidRDefault="00DC6641" w:rsidP="00DC6641">
      <w:pPr>
        <w:pStyle w:val="a3"/>
        <w:ind w:left="309"/>
      </w:pPr>
      <w:r>
        <w:t>опознавать</w:t>
      </w:r>
      <w:r>
        <w:rPr>
          <w:spacing w:val="-10"/>
        </w:rPr>
        <w:t xml:space="preserve"> </w:t>
      </w:r>
      <w:r>
        <w:t>звукопись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поэтическое</w:t>
      </w:r>
      <w:r>
        <w:rPr>
          <w:spacing w:val="-5"/>
        </w:rPr>
        <w:t xml:space="preserve"> </w:t>
      </w:r>
      <w:r>
        <w:rPr>
          <w:spacing w:val="-2"/>
        </w:rPr>
        <w:t>средство;</w:t>
      </w:r>
    </w:p>
    <w:p w:rsidR="00DC6641" w:rsidRDefault="00DC6641" w:rsidP="00DC6641">
      <w:pPr>
        <w:pStyle w:val="a3"/>
        <w:spacing w:before="19"/>
        <w:ind w:left="309"/>
      </w:pPr>
      <w:r>
        <w:t>использовать</w:t>
      </w:r>
      <w:r>
        <w:rPr>
          <w:spacing w:val="49"/>
        </w:rPr>
        <w:t xml:space="preserve"> </w:t>
      </w:r>
      <w:r>
        <w:t>логическое</w:t>
      </w:r>
      <w:r>
        <w:rPr>
          <w:spacing w:val="52"/>
        </w:rPr>
        <w:t xml:space="preserve"> </w:t>
      </w:r>
      <w:r>
        <w:t>ударение</w:t>
      </w:r>
      <w:r>
        <w:rPr>
          <w:spacing w:val="53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усиления</w:t>
      </w:r>
      <w:r>
        <w:rPr>
          <w:spacing w:val="53"/>
        </w:rPr>
        <w:t xml:space="preserve"> </w:t>
      </w:r>
      <w:r>
        <w:rPr>
          <w:spacing w:val="-2"/>
        </w:rPr>
        <w:t>выразительности</w:t>
      </w:r>
    </w:p>
    <w:p w:rsidR="00DC6641" w:rsidRDefault="00DC6641" w:rsidP="00DC6641">
      <w:pPr>
        <w:sectPr w:rsidR="00DC6641">
          <w:type w:val="continuous"/>
          <w:pgSz w:w="11910" w:h="16840"/>
          <w:pgMar w:top="1040" w:right="520" w:bottom="280" w:left="300" w:header="0" w:footer="1483" w:gutter="0"/>
          <w:cols w:num="2" w:space="720" w:equalWidth="0">
            <w:col w:w="1900" w:space="40"/>
            <w:col w:w="9150"/>
          </w:cols>
        </w:sectPr>
      </w:pPr>
    </w:p>
    <w:p w:rsidR="00DC6641" w:rsidRDefault="00DC6641" w:rsidP="00DC6641">
      <w:pPr>
        <w:pStyle w:val="3"/>
        <w:spacing w:before="6"/>
      </w:pPr>
      <w:r>
        <w:rPr>
          <w:noProof/>
          <w:lang w:eastAsia="ru-RU"/>
        </w:rPr>
        <w:lastRenderedPageBreak/>
        <w:drawing>
          <wp:anchor distT="0" distB="0" distL="0" distR="0" simplePos="0" relativeHeight="251659264" behindDoc="0" locked="0" layoutInCell="1" allowOverlap="1" wp14:anchorId="40D2BA47" wp14:editId="6F4102AB">
            <wp:simplePos x="0" y="0"/>
            <wp:positionH relativeFrom="page">
              <wp:posOffset>1169212</wp:posOffset>
            </wp:positionH>
            <wp:positionV relativeFrom="paragraph">
              <wp:posOffset>202061</wp:posOffset>
            </wp:positionV>
            <wp:extent cx="164592" cy="435864"/>
            <wp:effectExtent l="0" t="0" r="0" b="0"/>
            <wp:wrapNone/>
            <wp:docPr id="30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2"/>
        </w:rPr>
        <w:t>лексика:</w:t>
      </w:r>
    </w:p>
    <w:p w:rsidR="00DC6641" w:rsidRDefault="00DC6641" w:rsidP="00DC6641">
      <w:pPr>
        <w:pStyle w:val="a3"/>
        <w:spacing w:before="12" w:line="256" w:lineRule="auto"/>
        <w:ind w:left="2249" w:right="634"/>
      </w:pPr>
      <w:r>
        <w:t>употреблять слова в соответствии с их лексическим значением; толковать лексическое значение известных слов и подбирать к сло-</w:t>
      </w:r>
    </w:p>
    <w:p w:rsidR="00DC6641" w:rsidRDefault="00DC6641" w:rsidP="00DC6641">
      <w:pPr>
        <w:pStyle w:val="a3"/>
        <w:spacing w:line="296" w:lineRule="exact"/>
      </w:pPr>
      <w:r>
        <w:t>вам</w:t>
      </w:r>
      <w:r>
        <w:rPr>
          <w:spacing w:val="-5"/>
        </w:rPr>
        <w:t xml:space="preserve"> </w:t>
      </w:r>
      <w:r>
        <w:t>синонимы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антонимы;</w:t>
      </w:r>
    </w:p>
    <w:p w:rsidR="00DC6641" w:rsidRDefault="00DC6641" w:rsidP="00DC6641">
      <w:pPr>
        <w:pStyle w:val="a3"/>
        <w:spacing w:line="242" w:lineRule="auto"/>
        <w:ind w:firstLine="708"/>
      </w:pPr>
      <w:r>
        <w:rPr>
          <w:noProof/>
          <w:position w:val="-5"/>
          <w:lang w:eastAsia="ru-RU"/>
        </w:rPr>
        <w:drawing>
          <wp:inline distT="0" distB="0" distL="0" distR="0" wp14:anchorId="2C1041E6" wp14:editId="06BCDE10">
            <wp:extent cx="164592" cy="217932"/>
            <wp:effectExtent l="0" t="0" r="0" b="0"/>
            <wp:docPr id="3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 </w:t>
      </w:r>
      <w:r>
        <w:t>опознавать</w:t>
      </w:r>
      <w:r>
        <w:rPr>
          <w:spacing w:val="40"/>
        </w:rPr>
        <w:t xml:space="preserve"> </w:t>
      </w:r>
      <w:r>
        <w:t>эпитеты,</w:t>
      </w:r>
      <w:r>
        <w:rPr>
          <w:spacing w:val="40"/>
        </w:rPr>
        <w:t xml:space="preserve"> </w:t>
      </w:r>
      <w:r>
        <w:t>метафоры,</w:t>
      </w:r>
      <w:r>
        <w:rPr>
          <w:spacing w:val="40"/>
        </w:rPr>
        <w:t xml:space="preserve"> </w:t>
      </w:r>
      <w:r>
        <w:t>олицетворения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выра- зительности речи;</w:t>
      </w:r>
    </w:p>
    <w:p w:rsidR="00DC6641" w:rsidRDefault="00DC6641" w:rsidP="00DC6641">
      <w:pPr>
        <w:pStyle w:val="a3"/>
        <w:spacing w:line="336" w:lineRule="exact"/>
        <w:ind w:left="1541"/>
      </w:pPr>
      <w:r>
        <w:rPr>
          <w:noProof/>
          <w:position w:val="-5"/>
          <w:lang w:eastAsia="ru-RU"/>
        </w:rPr>
        <w:drawing>
          <wp:inline distT="0" distB="0" distL="0" distR="0" wp14:anchorId="169FC68F" wp14:editId="0A911F03">
            <wp:extent cx="164592" cy="217932"/>
            <wp:effectExtent l="0" t="0" r="0" b="0"/>
            <wp:docPr id="3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пользоваться толковым словарём;</w:t>
      </w:r>
    </w:p>
    <w:p w:rsidR="00DC6641" w:rsidRDefault="00DC6641" w:rsidP="00DC6641">
      <w:pPr>
        <w:pStyle w:val="3"/>
        <w:spacing w:before="8" w:line="317" w:lineRule="exact"/>
      </w:pPr>
      <w:r>
        <w:rPr>
          <w:i/>
          <w:spacing w:val="-2"/>
        </w:rPr>
        <w:t>словообразование:</w:t>
      </w:r>
    </w:p>
    <w:p w:rsidR="00DC6641" w:rsidRDefault="00DC6641" w:rsidP="00DC6641">
      <w:pPr>
        <w:pStyle w:val="a3"/>
        <w:ind w:firstLine="708"/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7C5F7F5E" wp14:editId="76A62BB6">
            <wp:simplePos x="0" y="0"/>
            <wp:positionH relativeFrom="page">
              <wp:posOffset>1169212</wp:posOffset>
            </wp:positionH>
            <wp:positionV relativeFrom="paragraph">
              <wp:posOffset>422148</wp:posOffset>
            </wp:positionV>
            <wp:extent cx="164592" cy="434339"/>
            <wp:effectExtent l="0" t="0" r="0" b="0"/>
            <wp:wrapNone/>
            <wp:docPr id="31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1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5FE7DAFA" wp14:editId="5CC89E62">
            <wp:extent cx="164592" cy="217931"/>
            <wp:effectExtent l="0" t="0" r="0" b="0"/>
            <wp:docPr id="3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 </w:t>
      </w:r>
      <w:r>
        <w:t>выделять морфемы на основе смыслового и словообразовательного</w:t>
      </w:r>
      <w:r>
        <w:rPr>
          <w:spacing w:val="40"/>
        </w:rPr>
        <w:t xml:space="preserve"> </w:t>
      </w:r>
      <w:r>
        <w:t>анализа слова (в словах несложной структуры);</w:t>
      </w:r>
    </w:p>
    <w:p w:rsidR="00DC6641" w:rsidRDefault="00DC6641" w:rsidP="00DC6641">
      <w:pPr>
        <w:pStyle w:val="a3"/>
        <w:spacing w:before="16" w:line="254" w:lineRule="auto"/>
        <w:ind w:left="2249" w:right="1919"/>
      </w:pPr>
      <w:r>
        <w:t>подбирать</w:t>
      </w:r>
      <w:r>
        <w:rPr>
          <w:spacing w:val="-7"/>
        </w:rPr>
        <w:t xml:space="preserve"> </w:t>
      </w:r>
      <w:r>
        <w:t>однокоренные</w:t>
      </w:r>
      <w:r>
        <w:rPr>
          <w:spacing w:val="-6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слов; разбирать слова по составу;</w:t>
      </w:r>
    </w:p>
    <w:p w:rsidR="00DC6641" w:rsidRDefault="00DC6641" w:rsidP="00DC6641">
      <w:pPr>
        <w:pStyle w:val="3"/>
        <w:spacing w:line="307" w:lineRule="exact"/>
      </w:pPr>
      <w:r>
        <w:rPr>
          <w:i/>
          <w:spacing w:val="-2"/>
        </w:rPr>
        <w:t>морфология:</w:t>
      </w:r>
    </w:p>
    <w:p w:rsidR="00DC6641" w:rsidRDefault="00DC6641" w:rsidP="00DC6641">
      <w:pPr>
        <w:pStyle w:val="a3"/>
        <w:spacing w:line="339" w:lineRule="exact"/>
        <w:ind w:left="1541"/>
      </w:pPr>
      <w:r>
        <w:rPr>
          <w:noProof/>
          <w:position w:val="-5"/>
          <w:lang w:eastAsia="ru-RU"/>
        </w:rPr>
        <w:drawing>
          <wp:inline distT="0" distB="0" distL="0" distR="0" wp14:anchorId="1770EF38" wp14:editId="6295F41C">
            <wp:extent cx="164592" cy="217931"/>
            <wp:effectExtent l="0" t="0" r="0" b="0"/>
            <wp:docPr id="3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квалифицировать</w:t>
      </w:r>
      <w:r>
        <w:rPr>
          <w:spacing w:val="24"/>
        </w:rPr>
        <w:t xml:space="preserve"> </w:t>
      </w:r>
      <w:r>
        <w:t>слово</w:t>
      </w:r>
      <w:r>
        <w:rPr>
          <w:spacing w:val="24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часть речи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вопросу и</w:t>
      </w:r>
      <w:r>
        <w:rPr>
          <w:spacing w:val="24"/>
        </w:rPr>
        <w:t xml:space="preserve"> </w:t>
      </w:r>
      <w:r>
        <w:t>общему значе-</w:t>
      </w:r>
    </w:p>
    <w:p w:rsidR="00DC6641" w:rsidRDefault="00DC6641" w:rsidP="00DC6641">
      <w:pPr>
        <w:spacing w:line="339" w:lineRule="exact"/>
        <w:sectPr w:rsidR="00DC6641">
          <w:type w:val="continuous"/>
          <w:pgSz w:w="11910" w:h="16840"/>
          <w:pgMar w:top="1040" w:right="520" w:bottom="280" w:left="300" w:header="0" w:footer="1483" w:gutter="0"/>
          <w:cols w:space="720"/>
        </w:sectPr>
      </w:pPr>
    </w:p>
    <w:p w:rsidR="00DC6641" w:rsidRDefault="00DC6641" w:rsidP="00DC6641">
      <w:pPr>
        <w:pStyle w:val="a3"/>
        <w:spacing w:line="322" w:lineRule="exact"/>
      </w:pPr>
      <w:r>
        <w:rPr>
          <w:spacing w:val="-4"/>
        </w:rPr>
        <w:lastRenderedPageBreak/>
        <w:t>нию;</w:t>
      </w:r>
    </w:p>
    <w:p w:rsidR="00DC6641" w:rsidRPr="00DC6641" w:rsidRDefault="00DC6641" w:rsidP="00DC6641">
      <w:pPr>
        <w:pStyle w:val="a3"/>
        <w:ind w:left="1541" w:right="-44"/>
      </w:pPr>
      <w:r>
        <w:rPr>
          <w:noProof/>
          <w:sz w:val="20"/>
          <w:lang w:eastAsia="ru-RU"/>
        </w:rPr>
        <w:drawing>
          <wp:inline distT="0" distB="0" distL="0" distR="0" wp14:anchorId="6C352E03" wp14:editId="4F3328FE">
            <wp:extent cx="166027" cy="217931"/>
            <wp:effectExtent l="0" t="0" r="0" b="0"/>
            <wp:docPr id="3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027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641" w:rsidRPr="00DC6641" w:rsidRDefault="00DC6641" w:rsidP="00DC6641">
      <w:pPr>
        <w:pStyle w:val="a3"/>
      </w:pPr>
      <w:r w:rsidRPr="00DC6641">
        <w:rPr>
          <w:spacing w:val="-4"/>
        </w:rPr>
        <w:lastRenderedPageBreak/>
        <w:t>речи;</w:t>
      </w:r>
    </w:p>
    <w:p w:rsidR="00DC6641" w:rsidRPr="00DC6641" w:rsidRDefault="00DC6641" w:rsidP="00DC6641">
      <w:pPr>
        <w:spacing w:before="6"/>
        <w:rPr>
          <w:sz w:val="28"/>
          <w:szCs w:val="28"/>
        </w:rPr>
      </w:pPr>
      <w:r w:rsidRPr="00DC6641">
        <w:rPr>
          <w:sz w:val="28"/>
          <w:szCs w:val="28"/>
        </w:rPr>
        <w:t>правильно</w:t>
      </w:r>
      <w:r w:rsidRPr="00DC6641">
        <w:rPr>
          <w:spacing w:val="22"/>
          <w:sz w:val="28"/>
          <w:szCs w:val="28"/>
        </w:rPr>
        <w:t xml:space="preserve"> </w:t>
      </w:r>
      <w:r w:rsidRPr="00DC6641">
        <w:rPr>
          <w:sz w:val="28"/>
          <w:szCs w:val="28"/>
        </w:rPr>
        <w:t>определять</w:t>
      </w:r>
      <w:r w:rsidRPr="00DC6641">
        <w:rPr>
          <w:spacing w:val="24"/>
          <w:sz w:val="28"/>
          <w:szCs w:val="28"/>
        </w:rPr>
        <w:t xml:space="preserve"> </w:t>
      </w:r>
      <w:r w:rsidRPr="00DC6641">
        <w:rPr>
          <w:sz w:val="28"/>
          <w:szCs w:val="28"/>
        </w:rPr>
        <w:t>грамматические</w:t>
      </w:r>
      <w:r w:rsidRPr="00DC6641">
        <w:rPr>
          <w:spacing w:val="21"/>
          <w:sz w:val="28"/>
          <w:szCs w:val="28"/>
        </w:rPr>
        <w:t xml:space="preserve"> </w:t>
      </w:r>
      <w:r w:rsidRPr="00DC6641">
        <w:rPr>
          <w:sz w:val="28"/>
          <w:szCs w:val="28"/>
        </w:rPr>
        <w:t>признаки</w:t>
      </w:r>
      <w:r w:rsidRPr="00DC6641">
        <w:rPr>
          <w:spacing w:val="24"/>
          <w:sz w:val="28"/>
          <w:szCs w:val="28"/>
        </w:rPr>
        <w:t xml:space="preserve"> </w:t>
      </w:r>
      <w:r w:rsidRPr="00DC6641">
        <w:rPr>
          <w:sz w:val="28"/>
          <w:szCs w:val="28"/>
        </w:rPr>
        <w:t>изученных</w:t>
      </w:r>
      <w:r w:rsidRPr="00DC6641">
        <w:rPr>
          <w:spacing w:val="27"/>
          <w:sz w:val="28"/>
          <w:szCs w:val="28"/>
        </w:rPr>
        <w:t xml:space="preserve"> </w:t>
      </w:r>
      <w:r w:rsidRPr="00DC6641">
        <w:rPr>
          <w:spacing w:val="-2"/>
          <w:sz w:val="28"/>
          <w:szCs w:val="28"/>
        </w:rPr>
        <w:t>частей</w:t>
      </w:r>
    </w:p>
    <w:p w:rsidR="00DC6641" w:rsidRDefault="00DC6641" w:rsidP="00DC6641">
      <w:pPr>
        <w:sectPr w:rsidR="00DC6641">
          <w:type w:val="continuous"/>
          <w:pgSz w:w="11910" w:h="16840"/>
          <w:pgMar w:top="1040" w:right="520" w:bottom="280" w:left="300" w:header="0" w:footer="1483" w:gutter="0"/>
          <w:cols w:num="2" w:space="720" w:equalWidth="0">
            <w:col w:w="1801" w:space="40"/>
            <w:col w:w="9249"/>
          </w:cols>
        </w:sectPr>
      </w:pPr>
    </w:p>
    <w:p w:rsidR="00DC6641" w:rsidRDefault="00DC6641" w:rsidP="00DC6641">
      <w:pPr>
        <w:pStyle w:val="a3"/>
        <w:spacing w:before="45" w:line="242" w:lineRule="auto"/>
        <w:ind w:right="634" w:firstLine="708"/>
      </w:pPr>
      <w:r>
        <w:rPr>
          <w:noProof/>
          <w:position w:val="-5"/>
          <w:lang w:eastAsia="ru-RU"/>
        </w:rPr>
        <w:lastRenderedPageBreak/>
        <w:drawing>
          <wp:inline distT="0" distB="0" distL="0" distR="0" wp14:anchorId="5E9BBAD8" wp14:editId="175BD3E7">
            <wp:extent cx="164592" cy="217931"/>
            <wp:effectExtent l="0" t="0" r="0" b="0"/>
            <wp:docPr id="3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образовывать формы изученных ч</w:t>
      </w:r>
      <w:r>
        <w:t>астей речи в соответствии с нор</w:t>
      </w:r>
      <w:r>
        <w:t>мами литературного языка;</w:t>
      </w:r>
    </w:p>
    <w:p w:rsidR="00DC6641" w:rsidRDefault="00DC6641" w:rsidP="00DC6641">
      <w:pPr>
        <w:pStyle w:val="a3"/>
        <w:spacing w:line="337" w:lineRule="exact"/>
        <w:ind w:left="1541"/>
      </w:pPr>
      <w:r>
        <w:rPr>
          <w:noProof/>
          <w:position w:val="-5"/>
          <w:lang w:eastAsia="ru-RU"/>
        </w:rPr>
        <w:drawing>
          <wp:inline distT="0" distB="0" distL="0" distR="0" wp14:anchorId="38DCF9D1" wp14:editId="1068A9E9">
            <wp:extent cx="164592" cy="217931"/>
            <wp:effectExtent l="0" t="0" r="0" b="0"/>
            <wp:docPr id="3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разбирать слово морфологически;</w:t>
      </w:r>
    </w:p>
    <w:p w:rsidR="00DC6641" w:rsidRDefault="00DC6641" w:rsidP="00DC6641">
      <w:pPr>
        <w:pStyle w:val="3"/>
        <w:spacing w:before="9"/>
      </w:pPr>
      <w:r>
        <w:rPr>
          <w:noProof/>
          <w:lang w:eastAsia="ru-RU"/>
        </w:rPr>
        <w:drawing>
          <wp:anchor distT="0" distB="0" distL="0" distR="0" simplePos="0" relativeHeight="251667456" behindDoc="1" locked="0" layoutInCell="1" allowOverlap="1" wp14:anchorId="1A4B011A" wp14:editId="4A75F16D">
            <wp:simplePos x="0" y="0"/>
            <wp:positionH relativeFrom="page">
              <wp:posOffset>1169212</wp:posOffset>
            </wp:positionH>
            <wp:positionV relativeFrom="paragraph">
              <wp:posOffset>203712</wp:posOffset>
            </wp:positionV>
            <wp:extent cx="164592" cy="652272"/>
            <wp:effectExtent l="0" t="0" r="0" b="0"/>
            <wp:wrapNone/>
            <wp:docPr id="32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652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2"/>
        </w:rPr>
        <w:t>синтаксис:</w:t>
      </w:r>
    </w:p>
    <w:p w:rsidR="00DC6641" w:rsidRDefault="00DC6641" w:rsidP="00DC6641">
      <w:pPr>
        <w:pStyle w:val="a3"/>
        <w:spacing w:before="11" w:line="254" w:lineRule="auto"/>
        <w:ind w:left="2249" w:right="3458"/>
      </w:pPr>
      <w:r>
        <w:t>выделять</w:t>
      </w:r>
      <w:r>
        <w:rPr>
          <w:spacing w:val="-12"/>
        </w:rPr>
        <w:t xml:space="preserve"> </w:t>
      </w:r>
      <w:r>
        <w:t>словосочетания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предложении; определять главное и зависимое слово;</w:t>
      </w:r>
    </w:p>
    <w:p w:rsidR="00DC6641" w:rsidRDefault="00DC6641" w:rsidP="00DC6641">
      <w:pPr>
        <w:pStyle w:val="a3"/>
        <w:spacing w:before="2"/>
        <w:ind w:right="617" w:firstLine="1416"/>
        <w:jc w:val="both"/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29BBB82B" wp14:editId="21950DBC">
            <wp:simplePos x="0" y="0"/>
            <wp:positionH relativeFrom="page">
              <wp:posOffset>1169212</wp:posOffset>
            </wp:positionH>
            <wp:positionV relativeFrom="paragraph">
              <wp:posOffset>613795</wp:posOffset>
            </wp:positionV>
            <wp:extent cx="164592" cy="434340"/>
            <wp:effectExtent l="0" t="0" r="0" b="0"/>
            <wp:wrapNone/>
            <wp:docPr id="32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1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определять вид предложения по цели высказывания, интонации, наличию или отсутствию второстепенных членов предложения, количеству грамматических основ;</w:t>
      </w:r>
    </w:p>
    <w:p w:rsidR="00DC6641" w:rsidRDefault="00DC6641" w:rsidP="00DC6641">
      <w:pPr>
        <w:pStyle w:val="a3"/>
        <w:spacing w:before="20" w:line="254" w:lineRule="auto"/>
        <w:ind w:left="2249" w:right="1278"/>
        <w:jc w:val="both"/>
      </w:pPr>
      <w:r>
        <w:t>составлять</w:t>
      </w:r>
      <w:r>
        <w:rPr>
          <w:spacing w:val="-9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видов; разбирать простое предложение синтаксически;</w:t>
      </w:r>
    </w:p>
    <w:p w:rsidR="00DC6641" w:rsidRDefault="00DC6641" w:rsidP="00DC6641">
      <w:pPr>
        <w:pStyle w:val="3"/>
        <w:spacing w:line="306" w:lineRule="exact"/>
      </w:pPr>
      <w:r>
        <w:rPr>
          <w:i/>
          <w:spacing w:val="-2"/>
        </w:rPr>
        <w:t>орфография:</w:t>
      </w:r>
    </w:p>
    <w:p w:rsidR="00DC6641" w:rsidRDefault="00DC6641" w:rsidP="00DC6641">
      <w:pPr>
        <w:pStyle w:val="a3"/>
        <w:spacing w:line="242" w:lineRule="auto"/>
        <w:ind w:right="634" w:firstLine="708"/>
      </w:pPr>
      <w:r>
        <w:rPr>
          <w:noProof/>
          <w:position w:val="-5"/>
          <w:lang w:eastAsia="ru-RU"/>
        </w:rPr>
        <w:drawing>
          <wp:inline distT="0" distB="0" distL="0" distR="0" wp14:anchorId="6E3C9D0B" wp14:editId="26618E3B">
            <wp:extent cx="164592" cy="217931"/>
            <wp:effectExtent l="0" t="0" r="0" b="0"/>
            <wp:docPr id="3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 </w:t>
      </w:r>
      <w:r>
        <w:t>находить в словах изученные орфограммы, уметь обосновывать их</w:t>
      </w:r>
      <w:r>
        <w:rPr>
          <w:spacing w:val="80"/>
        </w:rPr>
        <w:t xml:space="preserve"> </w:t>
      </w:r>
      <w:r>
        <w:t>выбор и правильно писать слова с изученными орфограммами;</w:t>
      </w:r>
    </w:p>
    <w:p w:rsidR="00DC6641" w:rsidRDefault="00DC6641" w:rsidP="00DC6641">
      <w:pPr>
        <w:pStyle w:val="a3"/>
        <w:ind w:right="634" w:firstLine="708"/>
      </w:pPr>
      <w:r>
        <w:rPr>
          <w:noProof/>
          <w:position w:val="-5"/>
          <w:lang w:eastAsia="ru-RU"/>
        </w:rPr>
        <w:drawing>
          <wp:inline distT="0" distB="0" distL="0" distR="0" wp14:anchorId="079A422E" wp14:editId="43E9A2E5">
            <wp:extent cx="164592" cy="217931"/>
            <wp:effectExtent l="0" t="0" r="0" b="0"/>
            <wp:docPr id="3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правильно</w:t>
      </w:r>
      <w:r>
        <w:rPr>
          <w:spacing w:val="30"/>
        </w:rPr>
        <w:t xml:space="preserve"> </w:t>
      </w:r>
      <w:r>
        <w:t>писать</w:t>
      </w:r>
      <w:r>
        <w:rPr>
          <w:spacing w:val="29"/>
        </w:rPr>
        <w:t xml:space="preserve"> </w:t>
      </w:r>
      <w:r>
        <w:t>слова</w:t>
      </w:r>
      <w:r>
        <w:rPr>
          <w:spacing w:val="29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непроверяемыми</w:t>
      </w:r>
      <w:r>
        <w:rPr>
          <w:spacing w:val="30"/>
        </w:rPr>
        <w:t xml:space="preserve"> </w:t>
      </w:r>
      <w:r>
        <w:t>гласными,</w:t>
      </w:r>
      <w:r>
        <w:rPr>
          <w:spacing w:val="28"/>
        </w:rPr>
        <w:t xml:space="preserve"> </w:t>
      </w:r>
      <w:r>
        <w:t>изученными в 5-6 классах;</w:t>
      </w:r>
    </w:p>
    <w:p w:rsidR="00DC6641" w:rsidRDefault="00DC6641" w:rsidP="00DC6641">
      <w:pPr>
        <w:pStyle w:val="a3"/>
        <w:spacing w:line="340" w:lineRule="exact"/>
        <w:ind w:left="1541"/>
      </w:pPr>
      <w:r>
        <w:rPr>
          <w:noProof/>
          <w:position w:val="-5"/>
          <w:lang w:eastAsia="ru-RU"/>
        </w:rPr>
        <w:drawing>
          <wp:inline distT="0" distB="0" distL="0" distR="0" wp14:anchorId="751B1044" wp14:editId="2A4C022E">
            <wp:extent cx="164592" cy="217932"/>
            <wp:effectExtent l="0" t="0" r="0" b="0"/>
            <wp:docPr id="3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пользоваться орфографическим словарём;</w:t>
      </w:r>
    </w:p>
    <w:p w:rsidR="00DC6641" w:rsidRDefault="00DC6641" w:rsidP="00DC6641">
      <w:pPr>
        <w:pStyle w:val="3"/>
      </w:pPr>
      <w:r>
        <w:rPr>
          <w:noProof/>
          <w:lang w:eastAsia="ru-RU"/>
        </w:rPr>
        <w:drawing>
          <wp:anchor distT="0" distB="0" distL="0" distR="0" simplePos="0" relativeHeight="251668480" behindDoc="1" locked="0" layoutInCell="1" allowOverlap="1" wp14:anchorId="40FC73C1" wp14:editId="2FF1932C">
            <wp:simplePos x="0" y="0"/>
            <wp:positionH relativeFrom="page">
              <wp:posOffset>1169212</wp:posOffset>
            </wp:positionH>
            <wp:positionV relativeFrom="paragraph">
              <wp:posOffset>197997</wp:posOffset>
            </wp:positionV>
            <wp:extent cx="164592" cy="652272"/>
            <wp:effectExtent l="0" t="0" r="0" b="0"/>
            <wp:wrapNone/>
            <wp:docPr id="33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652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2"/>
        </w:rPr>
        <w:t>пунктуация:</w:t>
      </w:r>
    </w:p>
    <w:p w:rsidR="00DC6641" w:rsidRDefault="00DC6641" w:rsidP="00DC6641">
      <w:pPr>
        <w:pStyle w:val="a3"/>
        <w:spacing w:before="9" w:line="256" w:lineRule="auto"/>
        <w:ind w:left="2249"/>
      </w:pPr>
      <w:r>
        <w:t>находить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предложениях</w:t>
      </w:r>
      <w:r>
        <w:rPr>
          <w:spacing w:val="-5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постановки</w:t>
      </w:r>
      <w:r>
        <w:rPr>
          <w:spacing w:val="-5"/>
        </w:rPr>
        <w:t xml:space="preserve"> </w:t>
      </w:r>
      <w:r>
        <w:t>знаков</w:t>
      </w:r>
      <w:r>
        <w:rPr>
          <w:spacing w:val="-7"/>
        </w:rPr>
        <w:t xml:space="preserve"> </w:t>
      </w:r>
      <w:r>
        <w:t>препинания; обосновывать выбор знаков препинания;</w:t>
      </w:r>
    </w:p>
    <w:p w:rsidR="00DC6641" w:rsidRDefault="00DC6641" w:rsidP="00DC6641">
      <w:pPr>
        <w:pStyle w:val="a3"/>
        <w:spacing w:line="242" w:lineRule="auto"/>
        <w:ind w:firstLine="1416"/>
      </w:pPr>
      <w:r>
        <w:t>расставлять</w:t>
      </w:r>
      <w:r>
        <w:rPr>
          <w:spacing w:val="40"/>
        </w:rPr>
        <w:t xml:space="preserve"> </w:t>
      </w:r>
      <w:r>
        <w:t>знаки</w:t>
      </w:r>
      <w:r>
        <w:rPr>
          <w:spacing w:val="40"/>
        </w:rPr>
        <w:t xml:space="preserve"> </w:t>
      </w:r>
      <w:r>
        <w:t>препинания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предложениях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изученными правилами;</w:t>
      </w:r>
    </w:p>
    <w:p w:rsidR="00DC6641" w:rsidRDefault="00DC6641" w:rsidP="00DC6641">
      <w:pPr>
        <w:pStyle w:val="3"/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 wp14:anchorId="61A7D394" wp14:editId="7E6CB160">
            <wp:simplePos x="0" y="0"/>
            <wp:positionH relativeFrom="page">
              <wp:posOffset>1169212</wp:posOffset>
            </wp:positionH>
            <wp:positionV relativeFrom="paragraph">
              <wp:posOffset>197996</wp:posOffset>
            </wp:positionV>
            <wp:extent cx="164592" cy="870458"/>
            <wp:effectExtent l="0" t="0" r="0" b="0"/>
            <wp:wrapNone/>
            <wp:docPr id="33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1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870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связная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речь:</w:t>
      </w:r>
    </w:p>
    <w:p w:rsidR="00DC6641" w:rsidRDefault="00DC6641" w:rsidP="00DC6641">
      <w:pPr>
        <w:pStyle w:val="a3"/>
        <w:spacing w:before="9" w:line="254" w:lineRule="auto"/>
        <w:ind w:left="2249" w:right="1919"/>
      </w:pPr>
      <w:r>
        <w:t>определять</w:t>
      </w:r>
      <w:r>
        <w:rPr>
          <w:spacing w:val="-6"/>
        </w:rPr>
        <w:t xml:space="preserve"> </w:t>
      </w:r>
      <w:r>
        <w:t>тему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основную</w:t>
      </w:r>
      <w:r>
        <w:rPr>
          <w:spacing w:val="-5"/>
        </w:rPr>
        <w:t xml:space="preserve"> </w:t>
      </w:r>
      <w:r>
        <w:t>мысль</w:t>
      </w:r>
      <w:r>
        <w:rPr>
          <w:spacing w:val="-6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стиль; составлять простой план текста;</w:t>
      </w:r>
    </w:p>
    <w:p w:rsidR="00DC6641" w:rsidRDefault="00DC6641" w:rsidP="00DC6641">
      <w:pPr>
        <w:pStyle w:val="a3"/>
        <w:spacing w:before="2" w:line="256" w:lineRule="auto"/>
        <w:ind w:left="2249" w:right="1919"/>
      </w:pPr>
      <w:r>
        <w:t>подробно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сжато</w:t>
      </w:r>
      <w:r>
        <w:rPr>
          <w:spacing w:val="-7"/>
        </w:rPr>
        <w:t xml:space="preserve"> </w:t>
      </w:r>
      <w:r>
        <w:t>излагать</w:t>
      </w:r>
      <w:r>
        <w:rPr>
          <w:spacing w:val="-9"/>
        </w:rPr>
        <w:t xml:space="preserve"> </w:t>
      </w:r>
      <w:r>
        <w:t>повествовательные</w:t>
      </w:r>
      <w:r>
        <w:rPr>
          <w:spacing w:val="-7"/>
        </w:rPr>
        <w:t xml:space="preserve"> </w:t>
      </w:r>
      <w:r>
        <w:t>тексты; писать сочинения повествовательного характера.</w:t>
      </w:r>
    </w:p>
    <w:p w:rsidR="00DC6641" w:rsidRDefault="00DC6641" w:rsidP="00DC6641">
      <w:pPr>
        <w:pStyle w:val="a3"/>
        <w:spacing w:before="3"/>
        <w:ind w:left="0"/>
        <w:rPr>
          <w:sz w:val="26"/>
        </w:rPr>
      </w:pPr>
    </w:p>
    <w:p w:rsidR="00DC6641" w:rsidRDefault="00DC6641" w:rsidP="00DC6641">
      <w:pPr>
        <w:pStyle w:val="2"/>
        <w:ind w:left="832" w:right="608" w:firstLine="708"/>
        <w:jc w:val="both"/>
      </w:pPr>
      <w:r>
        <w:t>Учащиеся должны использовать приобретённые знания и умения в практической деятельности и повседневной жизни для:</w:t>
      </w:r>
    </w:p>
    <w:p w:rsidR="00DC6641" w:rsidRDefault="00DC6641" w:rsidP="00DC6641">
      <w:pPr>
        <w:pStyle w:val="a3"/>
        <w:ind w:right="618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69504" behindDoc="1" locked="0" layoutInCell="1" allowOverlap="1" wp14:anchorId="2ADD9D32" wp14:editId="12E4619B">
            <wp:simplePos x="0" y="0"/>
            <wp:positionH relativeFrom="page">
              <wp:posOffset>1169212</wp:posOffset>
            </wp:positionH>
            <wp:positionV relativeFrom="paragraph">
              <wp:posOffset>624840</wp:posOffset>
            </wp:positionV>
            <wp:extent cx="164592" cy="217931"/>
            <wp:effectExtent l="0" t="0" r="0" b="0"/>
            <wp:wrapNone/>
            <wp:docPr id="3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5E813400" wp14:editId="1DB4C2C9">
            <wp:extent cx="164592" cy="217932"/>
            <wp:effectExtent l="0" t="0" r="0" b="0"/>
            <wp:docPr id="34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осознания роли родного языка в развитии интеллектуальных и творческих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общества;</w:t>
      </w:r>
    </w:p>
    <w:p w:rsidR="00DC6641" w:rsidRDefault="00DC6641" w:rsidP="00DC6641">
      <w:pPr>
        <w:pStyle w:val="a3"/>
        <w:spacing w:before="12" w:line="242" w:lineRule="auto"/>
        <w:ind w:right="634" w:firstLine="1416"/>
      </w:pPr>
      <w:r>
        <w:t>развития речевой культуры, бережного и сознательного отношения к родному языку;</w:t>
      </w:r>
    </w:p>
    <w:p w:rsidR="00DC6641" w:rsidRDefault="00DC6641" w:rsidP="00DC6641">
      <w:pPr>
        <w:pStyle w:val="a3"/>
        <w:spacing w:line="242" w:lineRule="auto"/>
        <w:ind w:right="634" w:firstLine="708"/>
      </w:pPr>
      <w:r>
        <w:rPr>
          <w:noProof/>
          <w:position w:val="-5"/>
          <w:lang w:eastAsia="ru-RU"/>
        </w:rPr>
        <w:drawing>
          <wp:inline distT="0" distB="0" distL="0" distR="0" wp14:anchorId="3AA16A3E" wp14:editId="5D75A277">
            <wp:extent cx="164592" cy="217931"/>
            <wp:effectExtent l="0" t="0" r="0" b="0"/>
            <wp:docPr id="3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 </w:t>
      </w:r>
      <w:r>
        <w:t>удовлетворения</w:t>
      </w:r>
      <w:r>
        <w:rPr>
          <w:spacing w:val="39"/>
        </w:rPr>
        <w:t xml:space="preserve"> </w:t>
      </w:r>
      <w:r>
        <w:t>коммуникативных</w:t>
      </w:r>
      <w:r>
        <w:rPr>
          <w:spacing w:val="37"/>
        </w:rPr>
        <w:t xml:space="preserve"> </w:t>
      </w:r>
      <w:r>
        <w:t>потребностей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учебных,</w:t>
      </w:r>
      <w:r>
        <w:rPr>
          <w:spacing w:val="36"/>
        </w:rPr>
        <w:t xml:space="preserve"> </w:t>
      </w:r>
      <w:r>
        <w:t>быто- вых, социально-культурных ситуациях общения;</w:t>
      </w:r>
    </w:p>
    <w:p w:rsidR="00DC6641" w:rsidRDefault="00DC6641" w:rsidP="00DC6641">
      <w:pPr>
        <w:pStyle w:val="a3"/>
        <w:ind w:firstLine="708"/>
      </w:pPr>
      <w:r>
        <w:rPr>
          <w:noProof/>
          <w:position w:val="-5"/>
          <w:lang w:eastAsia="ru-RU"/>
        </w:rPr>
        <w:drawing>
          <wp:inline distT="0" distB="0" distL="0" distR="0" wp14:anchorId="04E69630" wp14:editId="1D1C5295">
            <wp:extent cx="164592" cy="217931"/>
            <wp:effectExtent l="0" t="0" r="0" b="0"/>
            <wp:docPr id="3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увеличения</w:t>
      </w:r>
      <w:r>
        <w:rPr>
          <w:spacing w:val="80"/>
        </w:rPr>
        <w:t xml:space="preserve"> </w:t>
      </w:r>
      <w:r>
        <w:t>словарного</w:t>
      </w:r>
      <w:r>
        <w:rPr>
          <w:spacing w:val="80"/>
        </w:rPr>
        <w:t xml:space="preserve"> </w:t>
      </w:r>
      <w:r>
        <w:t>запаса,</w:t>
      </w:r>
      <w:r>
        <w:rPr>
          <w:spacing w:val="80"/>
        </w:rPr>
        <w:t xml:space="preserve"> </w:t>
      </w:r>
      <w:r>
        <w:t>расширения</w:t>
      </w:r>
      <w:r>
        <w:rPr>
          <w:spacing w:val="80"/>
        </w:rPr>
        <w:t xml:space="preserve"> </w:t>
      </w:r>
      <w:r>
        <w:t>круга</w:t>
      </w:r>
      <w:r>
        <w:rPr>
          <w:spacing w:val="80"/>
        </w:rPr>
        <w:t xml:space="preserve"> </w:t>
      </w:r>
      <w:r>
        <w:t>используемых грамматических средств, развития способности к самооценке;</w:t>
      </w:r>
    </w:p>
    <w:p w:rsidR="00DC6641" w:rsidRDefault="00DC6641" w:rsidP="00DC6641">
      <w:pPr>
        <w:pStyle w:val="a3"/>
        <w:numPr>
          <w:ilvl w:val="0"/>
          <w:numId w:val="5"/>
        </w:numPr>
        <w:spacing w:line="340" w:lineRule="exact"/>
      </w:pPr>
      <w:r>
        <w:t>получения знаний по другим учебным предметам.</w:t>
      </w:r>
    </w:p>
    <w:p w:rsidR="00DC6641" w:rsidRDefault="00DC6641" w:rsidP="00DC6641">
      <w:pPr>
        <w:pStyle w:val="a3"/>
        <w:spacing w:line="340" w:lineRule="exact"/>
      </w:pPr>
    </w:p>
    <w:p w:rsidR="00DC6641" w:rsidRPr="00DC6641" w:rsidRDefault="00DC6641" w:rsidP="00DC6641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DC6641">
        <w:rPr>
          <w:rFonts w:eastAsia="Calibri"/>
          <w:b/>
          <w:color w:val="000000"/>
          <w:sz w:val="28"/>
          <w:szCs w:val="28"/>
          <w:lang w:eastAsia="en-US"/>
        </w:rPr>
        <w:lastRenderedPageBreak/>
        <w:t>ВОСПИТАТЕЛЬНЫЕ РЕЗУЛЬТАТЫ ОСВОЕНИЯ УЧЕБНОГО ПРЕДМЕТА</w:t>
      </w:r>
    </w:p>
    <w:p w:rsidR="00DC6641" w:rsidRPr="00DC6641" w:rsidRDefault="00DC6641" w:rsidP="00DC6641">
      <w:pPr>
        <w:shd w:val="clear" w:color="auto" w:fill="FFFFFF"/>
        <w:spacing w:after="15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color w:val="000000"/>
          <w:sz w:val="28"/>
          <w:szCs w:val="28"/>
          <w:lang w:eastAsia="ru-RU"/>
        </w:rPr>
        <w:t>Реализация школьными педагогами воспитательного потенциала урока предполагает следующее</w:t>
      </w:r>
      <w:r w:rsidRPr="00DC6641">
        <w:rPr>
          <w:rFonts w:eastAsia="Times New Roman"/>
          <w:i/>
          <w:iCs/>
          <w:color w:val="000000"/>
          <w:sz w:val="28"/>
          <w:szCs w:val="28"/>
          <w:lang w:eastAsia="ru-RU"/>
        </w:rPr>
        <w:t>:</w:t>
      </w:r>
    </w:p>
    <w:p w:rsidR="00DC6641" w:rsidRPr="00DC6641" w:rsidRDefault="00DC6641" w:rsidP="00DC6641">
      <w:pPr>
        <w:numPr>
          <w:ilvl w:val="0"/>
          <w:numId w:val="7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color w:val="000000"/>
          <w:sz w:val="28"/>
          <w:szCs w:val="28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DC6641" w:rsidRPr="00DC6641" w:rsidRDefault="00DC6641" w:rsidP="00DC6641">
      <w:pPr>
        <w:numPr>
          <w:ilvl w:val="0"/>
          <w:numId w:val="7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color w:val="000000"/>
          <w:sz w:val="28"/>
          <w:szCs w:val="28"/>
          <w:lang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DC6641" w:rsidRPr="00DC6641" w:rsidRDefault="00DC6641" w:rsidP="00DC6641">
      <w:pPr>
        <w:numPr>
          <w:ilvl w:val="0"/>
          <w:numId w:val="7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color w:val="000000"/>
          <w:sz w:val="28"/>
          <w:szCs w:val="28"/>
          <w:lang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DC6641" w:rsidRPr="00DC6641" w:rsidRDefault="00DC6641" w:rsidP="00DC6641">
      <w:pPr>
        <w:numPr>
          <w:ilvl w:val="0"/>
          <w:numId w:val="7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color w:val="000000"/>
          <w:sz w:val="28"/>
          <w:szCs w:val="28"/>
          <w:lang w:eastAsia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DC6641" w:rsidRPr="00DC6641" w:rsidRDefault="00DC6641" w:rsidP="00DC6641">
      <w:pPr>
        <w:numPr>
          <w:ilvl w:val="0"/>
          <w:numId w:val="7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color w:val="000000"/>
          <w:sz w:val="28"/>
          <w:szCs w:val="28"/>
          <w:lang w:eastAsia="ru-RU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DC6641" w:rsidRPr="00DC6641" w:rsidRDefault="00DC6641" w:rsidP="00DC6641">
      <w:pPr>
        <w:numPr>
          <w:ilvl w:val="0"/>
          <w:numId w:val="7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color w:val="000000"/>
          <w:sz w:val="28"/>
          <w:szCs w:val="28"/>
          <w:lang w:eastAsia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DC6641" w:rsidRPr="00DC6641" w:rsidRDefault="00DC6641" w:rsidP="00DC6641">
      <w:pPr>
        <w:numPr>
          <w:ilvl w:val="0"/>
          <w:numId w:val="7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color w:val="000000"/>
          <w:sz w:val="28"/>
          <w:szCs w:val="28"/>
          <w:lang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DC6641" w:rsidRPr="00DC6641" w:rsidRDefault="00DC6641" w:rsidP="00DC6641">
      <w:pPr>
        <w:numPr>
          <w:ilvl w:val="0"/>
          <w:numId w:val="7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C6641">
        <w:rPr>
          <w:rFonts w:eastAsia="Times New Roman"/>
          <w:color w:val="000000"/>
          <w:sz w:val="28"/>
          <w:szCs w:val="28"/>
          <w:lang w:eastAsia="ru-RU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</w:t>
      </w:r>
      <w:r w:rsidRPr="00DC6641">
        <w:rPr>
          <w:rFonts w:eastAsia="Times New Roman"/>
          <w:color w:val="000000"/>
          <w:sz w:val="28"/>
          <w:szCs w:val="28"/>
          <w:lang w:eastAsia="ru-RU"/>
        </w:rPr>
        <w:lastRenderedPageBreak/>
        <w:t>выступления перед аудиторией, аргументирования и отстаивания своей точки зрения.</w:t>
      </w:r>
    </w:p>
    <w:p w:rsidR="00DC6641" w:rsidRPr="00DC6641" w:rsidRDefault="00DC6641" w:rsidP="00DC6641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DC6641" w:rsidRPr="00DC6641" w:rsidRDefault="00DC6641" w:rsidP="00DC6641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DC6641">
        <w:rPr>
          <w:rFonts w:eastAsia="Times New Roman"/>
          <w:sz w:val="28"/>
          <w:szCs w:val="28"/>
          <w:lang w:eastAsia="ru-RU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DC6641" w:rsidRPr="00DC6641" w:rsidRDefault="00DC6641" w:rsidP="00DC6641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DC6641">
        <w:rPr>
          <w:rFonts w:eastAsia="Times New Roman"/>
          <w:sz w:val="28"/>
          <w:szCs w:val="28"/>
          <w:lang w:eastAsia="ru-RU"/>
        </w:rPr>
        <w:t>Реализация воспитательного потенциала содержания учебных программ достигается при условии:</w:t>
      </w:r>
    </w:p>
    <w:p w:rsidR="00DC6641" w:rsidRPr="00DC6641" w:rsidRDefault="00DC6641" w:rsidP="00DC6641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DC6641">
        <w:rPr>
          <w:rFonts w:eastAsia="Times New Roman"/>
          <w:sz w:val="28"/>
          <w:szCs w:val="28"/>
          <w:lang w:eastAsia="ru-RU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DC6641" w:rsidRPr="00DC6641" w:rsidRDefault="00DC6641" w:rsidP="00DC6641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DC6641">
        <w:rPr>
          <w:rFonts w:eastAsia="Times New Roman"/>
          <w:sz w:val="28"/>
          <w:szCs w:val="28"/>
          <w:lang w:eastAsia="ru-RU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DC6641" w:rsidRPr="00DC6641" w:rsidRDefault="00DC6641" w:rsidP="00DC6641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DC6641">
        <w:rPr>
          <w:rFonts w:eastAsia="Times New Roman"/>
          <w:sz w:val="28"/>
          <w:szCs w:val="28"/>
          <w:lang w:eastAsia="ru-RU"/>
        </w:rPr>
        <w:t>— использования современных образовательных технологий;</w:t>
      </w:r>
    </w:p>
    <w:p w:rsidR="00DC6641" w:rsidRPr="00DC6641" w:rsidRDefault="00DC6641" w:rsidP="00DC6641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DC6641">
        <w:rPr>
          <w:rFonts w:eastAsia="Times New Roman"/>
          <w:sz w:val="28"/>
          <w:szCs w:val="28"/>
          <w:lang w:eastAsia="ru-RU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DC6641" w:rsidRPr="00DC6641" w:rsidRDefault="00DC6641" w:rsidP="00DC6641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DC6641">
        <w:rPr>
          <w:rFonts w:eastAsia="Times New Roman"/>
          <w:sz w:val="28"/>
          <w:szCs w:val="28"/>
          <w:lang w:eastAsia="ru-RU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DC6641" w:rsidRPr="00DC6641" w:rsidRDefault="00DC6641" w:rsidP="00DC6641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</w:p>
    <w:p w:rsidR="00DC6641" w:rsidRPr="00DC6641" w:rsidRDefault="00DC6641" w:rsidP="00DC6641">
      <w:pPr>
        <w:rPr>
          <w:color w:val="000000"/>
          <w:sz w:val="28"/>
          <w:szCs w:val="28"/>
          <w:shd w:val="clear" w:color="auto" w:fill="FFFFFF"/>
        </w:rPr>
      </w:pPr>
      <w:r w:rsidRPr="00DC6641">
        <w:rPr>
          <w:sz w:val="28"/>
          <w:szCs w:val="28"/>
        </w:rPr>
        <w:t xml:space="preserve">          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</w:r>
    </w:p>
    <w:p w:rsidR="00DC6641" w:rsidRDefault="00DC6641" w:rsidP="00DC6641">
      <w:pPr>
        <w:pStyle w:val="a3"/>
        <w:spacing w:line="340" w:lineRule="exact"/>
      </w:pPr>
    </w:p>
    <w:p w:rsidR="00DC6641" w:rsidRDefault="00DC6641" w:rsidP="00DC6641">
      <w:pPr>
        <w:pStyle w:val="1"/>
        <w:spacing w:before="72"/>
        <w:jc w:val="center"/>
      </w:pPr>
      <w:bookmarkStart w:id="3" w:name="_TOC_250012"/>
      <w:r>
        <w:t>ОСНОВНОЕ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bookmarkEnd w:id="3"/>
      <w:r>
        <w:rPr>
          <w:spacing w:val="-2"/>
        </w:rPr>
        <w:t>ПРЕДМЕТА</w:t>
      </w:r>
    </w:p>
    <w:p w:rsidR="00DC6641" w:rsidRDefault="00DC6641" w:rsidP="00DC6641">
      <w:pPr>
        <w:pStyle w:val="2"/>
        <w:numPr>
          <w:ilvl w:val="0"/>
          <w:numId w:val="8"/>
        </w:numPr>
        <w:tabs>
          <w:tab w:val="left" w:pos="5759"/>
        </w:tabs>
        <w:spacing w:before="2"/>
      </w:pPr>
      <w:r>
        <w:rPr>
          <w:spacing w:val="-2"/>
        </w:rPr>
        <w:t>класс</w:t>
      </w:r>
    </w:p>
    <w:p w:rsidR="00DC6641" w:rsidRDefault="00DC6641" w:rsidP="00DC6641">
      <w:pPr>
        <w:spacing w:line="319" w:lineRule="exact"/>
        <w:ind w:left="1541"/>
        <w:rPr>
          <w:b/>
          <w:sz w:val="28"/>
        </w:rPr>
      </w:pPr>
      <w:r>
        <w:rPr>
          <w:b/>
          <w:sz w:val="28"/>
        </w:rPr>
        <w:t>Язык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культура.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Речь.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(5 </w:t>
      </w:r>
      <w:r>
        <w:rPr>
          <w:b/>
          <w:spacing w:val="-5"/>
          <w:sz w:val="28"/>
        </w:rPr>
        <w:t>ч.)</w:t>
      </w:r>
    </w:p>
    <w:p w:rsidR="00DC6641" w:rsidRDefault="00DC6641" w:rsidP="00DC6641">
      <w:pPr>
        <w:pStyle w:val="a3"/>
        <w:ind w:left="1541" w:right="621"/>
      </w:pPr>
      <w:r>
        <w:t>Общие сведения о речи, тексты, стили, типы речи (повторение). Аудирование.</w:t>
      </w:r>
      <w:r>
        <w:rPr>
          <w:spacing w:val="28"/>
        </w:rPr>
        <w:t xml:space="preserve"> </w:t>
      </w:r>
      <w:r>
        <w:t>Слушание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понимание</w:t>
      </w:r>
      <w:r>
        <w:rPr>
          <w:spacing w:val="29"/>
        </w:rPr>
        <w:t xml:space="preserve"> </w:t>
      </w:r>
      <w:r>
        <w:t>текстов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разных</w:t>
      </w:r>
      <w:r>
        <w:rPr>
          <w:spacing w:val="29"/>
        </w:rPr>
        <w:t xml:space="preserve"> </w:t>
      </w:r>
      <w:r>
        <w:t>стилях,</w:t>
      </w:r>
      <w:r>
        <w:rPr>
          <w:spacing w:val="28"/>
        </w:rPr>
        <w:t xml:space="preserve"> </w:t>
      </w:r>
      <w:r>
        <w:t>формах,</w:t>
      </w:r>
    </w:p>
    <w:p w:rsidR="00DC6641" w:rsidRDefault="00DC6641" w:rsidP="00DC6641">
      <w:pPr>
        <w:pStyle w:val="a3"/>
        <w:spacing w:line="321" w:lineRule="exact"/>
      </w:pPr>
      <w:r>
        <w:rPr>
          <w:spacing w:val="-2"/>
        </w:rPr>
        <w:t>жанрах.</w:t>
      </w:r>
    </w:p>
    <w:p w:rsidR="00DC6641" w:rsidRDefault="00DC6641" w:rsidP="00DC6641">
      <w:pPr>
        <w:pStyle w:val="a3"/>
        <w:spacing w:line="242" w:lineRule="auto"/>
        <w:ind w:left="1541" w:right="1919"/>
      </w:pPr>
      <w:r>
        <w:t>Чтение.</w:t>
      </w:r>
      <w:r>
        <w:rPr>
          <w:spacing w:val="-7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текстов</w:t>
      </w:r>
      <w:r>
        <w:rPr>
          <w:spacing w:val="-8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жанру,</w:t>
      </w:r>
      <w:r>
        <w:rPr>
          <w:spacing w:val="-7"/>
        </w:rPr>
        <w:t xml:space="preserve"> </w:t>
      </w:r>
      <w:r>
        <w:t>стилю. Использование словосочетаний в речи.</w:t>
      </w:r>
    </w:p>
    <w:p w:rsidR="00DC6641" w:rsidRDefault="00DC6641" w:rsidP="00DC6641">
      <w:pPr>
        <w:pStyle w:val="2"/>
        <w:spacing w:line="319" w:lineRule="exact"/>
      </w:pPr>
      <w:r>
        <w:t>Синтаксис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пунктуация.</w:t>
      </w:r>
      <w:r>
        <w:rPr>
          <w:spacing w:val="-8"/>
        </w:rPr>
        <w:t xml:space="preserve"> </w:t>
      </w:r>
      <w:r>
        <w:t>Словосочетание.</w:t>
      </w:r>
      <w:r>
        <w:rPr>
          <w:spacing w:val="-5"/>
        </w:rPr>
        <w:t xml:space="preserve"> </w:t>
      </w:r>
      <w:r>
        <w:rPr>
          <w:spacing w:val="-2"/>
        </w:rPr>
        <w:t>Предложение.</w:t>
      </w:r>
    </w:p>
    <w:p w:rsidR="00DC6641" w:rsidRDefault="00DC6641" w:rsidP="00DC6641">
      <w:pPr>
        <w:spacing w:line="319" w:lineRule="exact"/>
        <w:ind w:left="1541"/>
        <w:rPr>
          <w:sz w:val="28"/>
        </w:rPr>
      </w:pPr>
      <w:r>
        <w:rPr>
          <w:b/>
          <w:sz w:val="28"/>
        </w:rPr>
        <w:t>Словосочетание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(2ч). </w:t>
      </w:r>
      <w:r>
        <w:rPr>
          <w:sz w:val="28"/>
        </w:rPr>
        <w:t>Состав и</w:t>
      </w:r>
      <w:r>
        <w:rPr>
          <w:spacing w:val="-1"/>
          <w:sz w:val="28"/>
        </w:rPr>
        <w:t xml:space="preserve"> </w:t>
      </w:r>
      <w:r>
        <w:rPr>
          <w:sz w:val="28"/>
        </w:rPr>
        <w:t>строение словосочетаний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предложений.</w:t>
      </w:r>
    </w:p>
    <w:p w:rsidR="00DC6641" w:rsidRDefault="00DC6641" w:rsidP="00DC6641">
      <w:pPr>
        <w:pStyle w:val="2"/>
        <w:ind w:left="832"/>
        <w:rPr>
          <w:b w:val="0"/>
        </w:rPr>
      </w:pPr>
      <w:r>
        <w:t>Культура</w:t>
      </w:r>
      <w:r>
        <w:rPr>
          <w:spacing w:val="-6"/>
        </w:rPr>
        <w:t xml:space="preserve"> </w:t>
      </w:r>
      <w:r>
        <w:rPr>
          <w:spacing w:val="-2"/>
        </w:rPr>
        <w:t>речи</w:t>
      </w:r>
      <w:r>
        <w:rPr>
          <w:b w:val="0"/>
          <w:spacing w:val="-2"/>
        </w:rPr>
        <w:t>.</w:t>
      </w:r>
    </w:p>
    <w:p w:rsidR="00DC6641" w:rsidRDefault="00DC6641" w:rsidP="00DC6641">
      <w:pPr>
        <w:spacing w:before="1" w:line="319" w:lineRule="exact"/>
        <w:ind w:left="1541"/>
        <w:rPr>
          <w:b/>
          <w:sz w:val="28"/>
        </w:rPr>
      </w:pPr>
      <w:r>
        <w:rPr>
          <w:b/>
          <w:sz w:val="28"/>
        </w:rPr>
        <w:t>Простое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предложение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(11</w:t>
      </w:r>
      <w:r>
        <w:rPr>
          <w:b/>
          <w:spacing w:val="-5"/>
          <w:sz w:val="28"/>
        </w:rPr>
        <w:t xml:space="preserve"> ч.)</w:t>
      </w:r>
    </w:p>
    <w:p w:rsidR="00DC6641" w:rsidRDefault="00DC6641" w:rsidP="00DC6641">
      <w:pPr>
        <w:pStyle w:val="a3"/>
        <w:spacing w:line="319" w:lineRule="exact"/>
        <w:ind w:left="1541"/>
      </w:pPr>
      <w:r>
        <w:t>Предложения</w:t>
      </w:r>
      <w:r>
        <w:rPr>
          <w:spacing w:val="76"/>
          <w:w w:val="150"/>
        </w:rPr>
        <w:t xml:space="preserve"> </w:t>
      </w:r>
      <w:r>
        <w:t>по</w:t>
      </w:r>
      <w:r>
        <w:rPr>
          <w:spacing w:val="79"/>
          <w:w w:val="150"/>
        </w:rPr>
        <w:t xml:space="preserve"> </w:t>
      </w:r>
      <w:r>
        <w:t>цели</w:t>
      </w:r>
      <w:r>
        <w:rPr>
          <w:spacing w:val="23"/>
        </w:rPr>
        <w:t xml:space="preserve">  </w:t>
      </w:r>
      <w:r>
        <w:t>высказывания,</w:t>
      </w:r>
      <w:r>
        <w:rPr>
          <w:spacing w:val="22"/>
        </w:rPr>
        <w:t xml:space="preserve">  </w:t>
      </w:r>
      <w:r>
        <w:t>предложения</w:t>
      </w:r>
      <w:r>
        <w:rPr>
          <w:spacing w:val="24"/>
        </w:rPr>
        <w:t xml:space="preserve">  </w:t>
      </w:r>
      <w:r>
        <w:rPr>
          <w:spacing w:val="-2"/>
        </w:rPr>
        <w:t>восклицательные.</w:t>
      </w:r>
    </w:p>
    <w:p w:rsidR="00DC6641" w:rsidRDefault="00DC6641" w:rsidP="00DC6641">
      <w:pPr>
        <w:pStyle w:val="a3"/>
        <w:spacing w:before="2"/>
      </w:pPr>
      <w:r>
        <w:t>Простые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rPr>
          <w:spacing w:val="-2"/>
        </w:rPr>
        <w:t>предложения.</w:t>
      </w:r>
    </w:p>
    <w:p w:rsidR="00DC6641" w:rsidRDefault="00DC6641" w:rsidP="00DC6641">
      <w:pPr>
        <w:pStyle w:val="a3"/>
        <w:spacing w:before="1"/>
        <w:ind w:firstLine="708"/>
      </w:pPr>
      <w:r>
        <w:t>Простые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сложные</w:t>
      </w:r>
      <w:r>
        <w:rPr>
          <w:spacing w:val="37"/>
        </w:rPr>
        <w:t xml:space="preserve"> </w:t>
      </w:r>
      <w:r>
        <w:t>предложения,</w:t>
      </w:r>
      <w:r>
        <w:rPr>
          <w:spacing w:val="37"/>
        </w:rPr>
        <w:t xml:space="preserve"> </w:t>
      </w:r>
      <w:r>
        <w:t>односоставные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двусоставные</w:t>
      </w:r>
      <w:r>
        <w:rPr>
          <w:spacing w:val="37"/>
        </w:rPr>
        <w:t xml:space="preserve"> </w:t>
      </w:r>
      <w:r>
        <w:t xml:space="preserve">пред- ложения. Порядок слов в предложении. Знаки препинания в </w:t>
      </w:r>
      <w:r>
        <w:lastRenderedPageBreak/>
        <w:t>предложении.</w:t>
      </w:r>
    </w:p>
    <w:p w:rsidR="00DC6641" w:rsidRDefault="00DC6641" w:rsidP="00DC6641">
      <w:pPr>
        <w:pStyle w:val="2"/>
        <w:spacing w:before="4" w:line="319" w:lineRule="exact"/>
      </w:pPr>
      <w:r>
        <w:t>Двусоставные</w:t>
      </w:r>
      <w:r>
        <w:rPr>
          <w:spacing w:val="-8"/>
        </w:rPr>
        <w:t xml:space="preserve"> </w:t>
      </w:r>
      <w:r>
        <w:t>предложения</w:t>
      </w:r>
      <w:r>
        <w:rPr>
          <w:spacing w:val="-8"/>
        </w:rPr>
        <w:t xml:space="preserve"> </w:t>
      </w:r>
      <w:r>
        <w:t>(14</w:t>
      </w:r>
      <w:r>
        <w:rPr>
          <w:spacing w:val="-7"/>
        </w:rPr>
        <w:t xml:space="preserve"> </w:t>
      </w:r>
      <w:r>
        <w:rPr>
          <w:spacing w:val="-4"/>
        </w:rPr>
        <w:t>ч.).</w:t>
      </w:r>
    </w:p>
    <w:p w:rsidR="00DC6641" w:rsidRDefault="00DC6641" w:rsidP="00DC6641">
      <w:pPr>
        <w:pStyle w:val="a3"/>
        <w:spacing w:line="319" w:lineRule="exact"/>
        <w:ind w:left="1541"/>
      </w:pPr>
      <w:r>
        <w:t>Двусоставные</w:t>
      </w:r>
      <w:r>
        <w:rPr>
          <w:spacing w:val="42"/>
        </w:rPr>
        <w:t xml:space="preserve"> </w:t>
      </w:r>
      <w:r>
        <w:t>предложения,</w:t>
      </w:r>
      <w:r>
        <w:rPr>
          <w:spacing w:val="45"/>
        </w:rPr>
        <w:t xml:space="preserve"> </w:t>
      </w:r>
      <w:r>
        <w:t>главные,</w:t>
      </w:r>
      <w:r>
        <w:rPr>
          <w:spacing w:val="44"/>
        </w:rPr>
        <w:t xml:space="preserve"> </w:t>
      </w:r>
      <w:r>
        <w:t>второстепенные</w:t>
      </w:r>
      <w:r>
        <w:rPr>
          <w:spacing w:val="45"/>
        </w:rPr>
        <w:t xml:space="preserve"> </w:t>
      </w:r>
      <w:r>
        <w:t>члены</w:t>
      </w:r>
      <w:r>
        <w:rPr>
          <w:spacing w:val="46"/>
        </w:rPr>
        <w:t xml:space="preserve"> </w:t>
      </w:r>
      <w:r>
        <w:rPr>
          <w:spacing w:val="-2"/>
        </w:rPr>
        <w:t>предложе-</w:t>
      </w:r>
    </w:p>
    <w:p w:rsidR="00DC6641" w:rsidRDefault="00DC6641" w:rsidP="00DC6641">
      <w:pPr>
        <w:pStyle w:val="a3"/>
        <w:spacing w:line="321" w:lineRule="exact"/>
      </w:pPr>
      <w:r>
        <w:rPr>
          <w:spacing w:val="-4"/>
        </w:rPr>
        <w:t>ния.</w:t>
      </w:r>
    </w:p>
    <w:p w:rsidR="00DC6641" w:rsidRDefault="00DC6641" w:rsidP="00DC6641">
      <w:pPr>
        <w:pStyle w:val="a3"/>
        <w:ind w:left="1541"/>
      </w:pPr>
      <w:r>
        <w:t>Главные</w:t>
      </w:r>
      <w:r>
        <w:rPr>
          <w:spacing w:val="22"/>
        </w:rPr>
        <w:t xml:space="preserve"> </w:t>
      </w:r>
      <w:r>
        <w:t>члены</w:t>
      </w:r>
      <w:r>
        <w:rPr>
          <w:spacing w:val="24"/>
        </w:rPr>
        <w:t xml:space="preserve"> </w:t>
      </w:r>
      <w:r>
        <w:t>предложения</w:t>
      </w:r>
      <w:r>
        <w:rPr>
          <w:spacing w:val="28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подлежащее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сказуемое.</w:t>
      </w:r>
      <w:r>
        <w:rPr>
          <w:spacing w:val="21"/>
        </w:rPr>
        <w:t xml:space="preserve"> </w:t>
      </w:r>
      <w:r>
        <w:t>Способы</w:t>
      </w:r>
      <w:r>
        <w:rPr>
          <w:spacing w:val="25"/>
        </w:rPr>
        <w:t xml:space="preserve"> </w:t>
      </w:r>
      <w:r>
        <w:rPr>
          <w:spacing w:val="-2"/>
        </w:rPr>
        <w:t>выра-</w:t>
      </w:r>
    </w:p>
    <w:p w:rsidR="00DC6641" w:rsidRDefault="00DC6641" w:rsidP="00DC6641">
      <w:pPr>
        <w:pStyle w:val="a3"/>
        <w:spacing w:before="2"/>
        <w:ind w:right="619"/>
        <w:jc w:val="both"/>
      </w:pPr>
      <w:r>
        <w:t>жения</w:t>
      </w:r>
      <w:r>
        <w:rPr>
          <w:spacing w:val="-5"/>
        </w:rPr>
        <w:t xml:space="preserve"> </w:t>
      </w:r>
      <w:r>
        <w:t>подлежащего.</w:t>
      </w:r>
      <w:r>
        <w:rPr>
          <w:spacing w:val="-6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выражения</w:t>
      </w:r>
      <w:r>
        <w:rPr>
          <w:spacing w:val="-5"/>
        </w:rPr>
        <w:t xml:space="preserve"> </w:t>
      </w:r>
      <w:r>
        <w:t>сказуемого.</w:t>
      </w:r>
      <w:r>
        <w:rPr>
          <w:spacing w:val="-6"/>
        </w:rPr>
        <w:t xml:space="preserve"> </w:t>
      </w:r>
      <w:r>
        <w:t>Тире</w:t>
      </w:r>
      <w:r>
        <w:rPr>
          <w:spacing w:val="-7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подлежащим и сказуемым.</w:t>
      </w:r>
    </w:p>
    <w:p w:rsidR="00DC6641" w:rsidRDefault="00DC6641" w:rsidP="00DC6641">
      <w:pPr>
        <w:pStyle w:val="2"/>
        <w:spacing w:before="4" w:line="319" w:lineRule="exact"/>
        <w:jc w:val="both"/>
      </w:pPr>
      <w:r>
        <w:t>Односоставные</w:t>
      </w:r>
      <w:r>
        <w:rPr>
          <w:spacing w:val="-6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(7</w:t>
      </w:r>
      <w:r>
        <w:rPr>
          <w:spacing w:val="-5"/>
        </w:rPr>
        <w:t xml:space="preserve"> </w:t>
      </w:r>
      <w:r>
        <w:rPr>
          <w:spacing w:val="-4"/>
        </w:rPr>
        <w:t>ч.).</w:t>
      </w:r>
    </w:p>
    <w:p w:rsidR="00DC6641" w:rsidRDefault="00DC6641" w:rsidP="00DC6641">
      <w:pPr>
        <w:pStyle w:val="a3"/>
        <w:ind w:right="605" w:firstLine="708"/>
        <w:jc w:val="both"/>
      </w:pPr>
      <w:r>
        <w:t>Односоставные предложения. Односоставные предложения: определен- но-личные, безличные, обобщенно-личные, неопределенно-личные; Односо- ставные назывные предложения.</w:t>
      </w:r>
    </w:p>
    <w:p w:rsidR="00DC6641" w:rsidRDefault="00DC6641" w:rsidP="00DC6641">
      <w:pPr>
        <w:pStyle w:val="2"/>
        <w:spacing w:before="3" w:line="319" w:lineRule="exact"/>
        <w:jc w:val="both"/>
      </w:pP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однородными</w:t>
      </w:r>
      <w:r>
        <w:rPr>
          <w:spacing w:val="-4"/>
        </w:rPr>
        <w:t xml:space="preserve"> </w:t>
      </w:r>
      <w:r>
        <w:t>членами</w:t>
      </w:r>
      <w:r>
        <w:rPr>
          <w:spacing w:val="-4"/>
        </w:rPr>
        <w:t xml:space="preserve"> </w:t>
      </w:r>
      <w:r>
        <w:t>(19</w:t>
      </w:r>
      <w:r>
        <w:rPr>
          <w:spacing w:val="-2"/>
        </w:rPr>
        <w:t xml:space="preserve"> </w:t>
      </w:r>
      <w:r>
        <w:rPr>
          <w:spacing w:val="-4"/>
        </w:rPr>
        <w:t>ч.).</w:t>
      </w:r>
    </w:p>
    <w:p w:rsidR="00DC6641" w:rsidRDefault="00DC6641" w:rsidP="00DC6641">
      <w:pPr>
        <w:pStyle w:val="a3"/>
        <w:ind w:right="608" w:firstLine="708"/>
        <w:jc w:val="both"/>
      </w:pPr>
      <w:r>
        <w:t xml:space="preserve">Предложения с однородными членами; предложения с однородными чле- нами и обощенными словами при них. Знаки препинания при однородных чле- </w:t>
      </w:r>
      <w:r>
        <w:rPr>
          <w:spacing w:val="-4"/>
        </w:rPr>
        <w:t>нах.</w:t>
      </w:r>
    </w:p>
    <w:p w:rsidR="00DC6641" w:rsidRDefault="00DC6641" w:rsidP="00DC6641">
      <w:pPr>
        <w:spacing w:before="2"/>
        <w:ind w:left="1541"/>
        <w:rPr>
          <w:b/>
          <w:sz w:val="28"/>
        </w:rPr>
      </w:pPr>
      <w:r>
        <w:rPr>
          <w:b/>
          <w:sz w:val="28"/>
        </w:rPr>
        <w:t>Повторение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закрепление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изученного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(10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ч.).</w:t>
      </w:r>
    </w:p>
    <w:p w:rsidR="00DC6641" w:rsidRDefault="00DC6641" w:rsidP="00DC6641">
      <w:pPr>
        <w:pStyle w:val="2"/>
        <w:ind w:left="0"/>
      </w:pPr>
    </w:p>
    <w:p w:rsidR="00DC6641" w:rsidRDefault="00DC6641" w:rsidP="00DC6641">
      <w:pPr>
        <w:pStyle w:val="a3"/>
        <w:spacing w:before="3"/>
        <w:ind w:left="0"/>
      </w:pPr>
    </w:p>
    <w:p w:rsidR="00DC6641" w:rsidRDefault="00DC6641" w:rsidP="00DC6641">
      <w:pPr>
        <w:pStyle w:val="1"/>
        <w:spacing w:before="89"/>
        <w:ind w:left="3653"/>
      </w:pPr>
      <w:bookmarkStart w:id="4" w:name="_TOC_250011"/>
      <w:r>
        <w:rPr>
          <w:spacing w:val="-2"/>
        </w:rPr>
        <w:t>УЧЕБНО-ТЕМАТИЧЕСКИЙ</w:t>
      </w:r>
      <w:r>
        <w:rPr>
          <w:spacing w:val="20"/>
        </w:rPr>
        <w:t xml:space="preserve"> </w:t>
      </w:r>
      <w:bookmarkEnd w:id="4"/>
      <w:r>
        <w:rPr>
          <w:spacing w:val="-4"/>
        </w:rPr>
        <w:t>ПЛАН</w:t>
      </w:r>
    </w:p>
    <w:p w:rsidR="00DC6641" w:rsidRDefault="00DC6641" w:rsidP="00DC6641">
      <w:pPr>
        <w:pStyle w:val="a3"/>
        <w:spacing w:before="6"/>
        <w:ind w:left="0"/>
        <w:rPr>
          <w:b/>
          <w:sz w:val="29"/>
        </w:rPr>
      </w:pP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6995"/>
        <w:gridCol w:w="1968"/>
      </w:tblGrid>
      <w:tr w:rsidR="00DC6641" w:rsidTr="000A067E">
        <w:trPr>
          <w:trHeight w:val="321"/>
        </w:trPr>
        <w:tc>
          <w:tcPr>
            <w:tcW w:w="1102" w:type="dxa"/>
          </w:tcPr>
          <w:p w:rsidR="00DC6641" w:rsidRDefault="00DC6641" w:rsidP="000A067E">
            <w:pPr>
              <w:pStyle w:val="TableParagraph"/>
              <w:spacing w:line="301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995" w:type="dxa"/>
          </w:tcPr>
          <w:p w:rsidR="00DC6641" w:rsidRPr="00852D96" w:rsidRDefault="00852D96" w:rsidP="00852D96">
            <w:pPr>
              <w:pStyle w:val="TableParagraph"/>
              <w:spacing w:line="301" w:lineRule="exac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Изучаемый раздел. Тема урока с учётом рабочей программы воспитания.</w:t>
            </w:r>
          </w:p>
        </w:tc>
        <w:tc>
          <w:tcPr>
            <w:tcW w:w="1968" w:type="dxa"/>
          </w:tcPr>
          <w:p w:rsidR="00DC6641" w:rsidRPr="00852D96" w:rsidRDefault="00DC6641" w:rsidP="000A067E">
            <w:pPr>
              <w:pStyle w:val="TableParagraph"/>
              <w:spacing w:line="301" w:lineRule="exact"/>
              <w:ind w:left="105"/>
              <w:rPr>
                <w:b/>
                <w:sz w:val="28"/>
                <w:lang w:val="ru-RU"/>
              </w:rPr>
            </w:pPr>
            <w:r w:rsidRPr="00852D96">
              <w:rPr>
                <w:b/>
                <w:sz w:val="28"/>
                <w:lang w:val="ru-RU"/>
              </w:rPr>
              <w:t>Кол-во</w:t>
            </w:r>
            <w:r w:rsidRPr="00852D96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852D96">
              <w:rPr>
                <w:b/>
                <w:spacing w:val="-2"/>
                <w:sz w:val="28"/>
                <w:lang w:val="ru-RU"/>
              </w:rPr>
              <w:t>часов</w:t>
            </w:r>
          </w:p>
        </w:tc>
      </w:tr>
      <w:tr w:rsidR="00DC6641" w:rsidTr="000A067E">
        <w:trPr>
          <w:trHeight w:val="321"/>
        </w:trPr>
        <w:tc>
          <w:tcPr>
            <w:tcW w:w="1102" w:type="dxa"/>
          </w:tcPr>
          <w:p w:rsidR="00DC6641" w:rsidRPr="00852D96" w:rsidRDefault="00DC6641" w:rsidP="000A067E">
            <w:pPr>
              <w:pStyle w:val="TableParagraph"/>
              <w:spacing w:line="301" w:lineRule="exact"/>
              <w:ind w:left="430" w:right="421"/>
              <w:jc w:val="center"/>
              <w:rPr>
                <w:sz w:val="28"/>
                <w:lang w:val="ru-RU"/>
              </w:rPr>
            </w:pPr>
            <w:r w:rsidRPr="00852D96">
              <w:rPr>
                <w:spacing w:val="-5"/>
                <w:sz w:val="28"/>
                <w:lang w:val="ru-RU"/>
              </w:rPr>
              <w:t>1.</w:t>
            </w:r>
          </w:p>
        </w:tc>
        <w:tc>
          <w:tcPr>
            <w:tcW w:w="6995" w:type="dxa"/>
          </w:tcPr>
          <w:p w:rsidR="00DC6641" w:rsidRPr="00852D96" w:rsidRDefault="00DC6641" w:rsidP="000A067E">
            <w:pPr>
              <w:pStyle w:val="TableParagraph"/>
              <w:spacing w:line="301" w:lineRule="exact"/>
              <w:ind w:left="283"/>
              <w:rPr>
                <w:sz w:val="28"/>
                <w:lang w:val="ru-RU"/>
              </w:rPr>
            </w:pPr>
            <w:r w:rsidRPr="00852D96">
              <w:rPr>
                <w:sz w:val="28"/>
                <w:lang w:val="ru-RU"/>
              </w:rPr>
              <w:t>Назначение</w:t>
            </w:r>
            <w:r w:rsidRPr="00852D96">
              <w:rPr>
                <w:spacing w:val="-4"/>
                <w:sz w:val="28"/>
                <w:lang w:val="ru-RU"/>
              </w:rPr>
              <w:t xml:space="preserve"> </w:t>
            </w:r>
            <w:r w:rsidRPr="00852D96">
              <w:rPr>
                <w:sz w:val="28"/>
                <w:lang w:val="ru-RU"/>
              </w:rPr>
              <w:t>языка</w:t>
            </w:r>
            <w:r w:rsidRPr="00852D96">
              <w:rPr>
                <w:spacing w:val="-3"/>
                <w:sz w:val="28"/>
                <w:lang w:val="ru-RU"/>
              </w:rPr>
              <w:t xml:space="preserve"> </w:t>
            </w:r>
            <w:r w:rsidRPr="00852D96">
              <w:rPr>
                <w:sz w:val="28"/>
                <w:lang w:val="ru-RU"/>
              </w:rPr>
              <w:t>и</w:t>
            </w:r>
            <w:r w:rsidRPr="00852D96">
              <w:rPr>
                <w:spacing w:val="-5"/>
                <w:sz w:val="28"/>
                <w:lang w:val="ru-RU"/>
              </w:rPr>
              <w:t xml:space="preserve"> </w:t>
            </w:r>
            <w:r w:rsidRPr="00852D96">
              <w:rPr>
                <w:spacing w:val="-2"/>
                <w:sz w:val="28"/>
                <w:lang w:val="ru-RU"/>
              </w:rPr>
              <w:t>культуры</w:t>
            </w:r>
          </w:p>
        </w:tc>
        <w:tc>
          <w:tcPr>
            <w:tcW w:w="1968" w:type="dxa"/>
          </w:tcPr>
          <w:p w:rsidR="00DC6641" w:rsidRPr="00852D96" w:rsidRDefault="00DC6641" w:rsidP="000A067E">
            <w:pPr>
              <w:pStyle w:val="TableParagraph"/>
              <w:spacing w:line="301" w:lineRule="exact"/>
              <w:ind w:right="188"/>
              <w:jc w:val="center"/>
              <w:rPr>
                <w:sz w:val="28"/>
                <w:lang w:val="ru-RU"/>
              </w:rPr>
            </w:pPr>
            <w:r w:rsidRPr="00852D96">
              <w:rPr>
                <w:sz w:val="28"/>
                <w:lang w:val="ru-RU"/>
              </w:rPr>
              <w:t>5</w:t>
            </w:r>
          </w:p>
        </w:tc>
      </w:tr>
      <w:tr w:rsidR="00DC6641" w:rsidTr="000A067E">
        <w:trPr>
          <w:trHeight w:val="323"/>
        </w:trPr>
        <w:tc>
          <w:tcPr>
            <w:tcW w:w="1102" w:type="dxa"/>
          </w:tcPr>
          <w:p w:rsidR="00DC6641" w:rsidRPr="00852D96" w:rsidRDefault="00DC6641" w:rsidP="000A067E">
            <w:pPr>
              <w:pStyle w:val="TableParagraph"/>
              <w:spacing w:line="304" w:lineRule="exact"/>
              <w:ind w:left="430" w:right="421"/>
              <w:jc w:val="center"/>
              <w:rPr>
                <w:sz w:val="28"/>
                <w:lang w:val="ru-RU"/>
              </w:rPr>
            </w:pPr>
            <w:r w:rsidRPr="00852D96">
              <w:rPr>
                <w:spacing w:val="-5"/>
                <w:sz w:val="28"/>
                <w:lang w:val="ru-RU"/>
              </w:rPr>
              <w:t>2.</w:t>
            </w:r>
          </w:p>
        </w:tc>
        <w:tc>
          <w:tcPr>
            <w:tcW w:w="6995" w:type="dxa"/>
          </w:tcPr>
          <w:p w:rsidR="00DC6641" w:rsidRPr="00852D96" w:rsidRDefault="00DC6641" w:rsidP="000A067E">
            <w:pPr>
              <w:pStyle w:val="TableParagraph"/>
              <w:spacing w:line="304" w:lineRule="exact"/>
              <w:ind w:left="283"/>
              <w:rPr>
                <w:sz w:val="28"/>
                <w:lang w:val="ru-RU"/>
              </w:rPr>
            </w:pPr>
            <w:r w:rsidRPr="00852D96">
              <w:rPr>
                <w:spacing w:val="-2"/>
                <w:sz w:val="28"/>
                <w:lang w:val="ru-RU"/>
              </w:rPr>
              <w:t>Словосочетание</w:t>
            </w:r>
          </w:p>
        </w:tc>
        <w:tc>
          <w:tcPr>
            <w:tcW w:w="1968" w:type="dxa"/>
          </w:tcPr>
          <w:p w:rsidR="00DC6641" w:rsidRPr="00852D96" w:rsidRDefault="00DC6641" w:rsidP="000A067E">
            <w:pPr>
              <w:pStyle w:val="TableParagraph"/>
              <w:spacing w:line="304" w:lineRule="exact"/>
              <w:ind w:right="188"/>
              <w:jc w:val="center"/>
              <w:rPr>
                <w:sz w:val="28"/>
                <w:lang w:val="ru-RU"/>
              </w:rPr>
            </w:pPr>
            <w:r w:rsidRPr="00852D96">
              <w:rPr>
                <w:sz w:val="28"/>
                <w:lang w:val="ru-RU"/>
              </w:rPr>
              <w:t>2</w:t>
            </w:r>
          </w:p>
        </w:tc>
      </w:tr>
      <w:tr w:rsidR="00DC6641" w:rsidTr="000A067E">
        <w:trPr>
          <w:trHeight w:val="321"/>
        </w:trPr>
        <w:tc>
          <w:tcPr>
            <w:tcW w:w="1102" w:type="dxa"/>
          </w:tcPr>
          <w:p w:rsidR="00DC6641" w:rsidRPr="00852D96" w:rsidRDefault="00DC6641" w:rsidP="000A067E">
            <w:pPr>
              <w:pStyle w:val="TableParagraph"/>
              <w:spacing w:line="301" w:lineRule="exact"/>
              <w:ind w:left="430" w:right="421"/>
              <w:jc w:val="center"/>
              <w:rPr>
                <w:sz w:val="28"/>
                <w:lang w:val="ru-RU"/>
              </w:rPr>
            </w:pPr>
            <w:r w:rsidRPr="00852D96">
              <w:rPr>
                <w:spacing w:val="-5"/>
                <w:sz w:val="28"/>
                <w:lang w:val="ru-RU"/>
              </w:rPr>
              <w:t>3.</w:t>
            </w:r>
          </w:p>
        </w:tc>
        <w:tc>
          <w:tcPr>
            <w:tcW w:w="6995" w:type="dxa"/>
          </w:tcPr>
          <w:p w:rsidR="00DC6641" w:rsidRPr="00852D96" w:rsidRDefault="00DC6641" w:rsidP="000A067E">
            <w:pPr>
              <w:pStyle w:val="TableParagraph"/>
              <w:spacing w:line="301" w:lineRule="exact"/>
              <w:ind w:left="283"/>
              <w:rPr>
                <w:sz w:val="28"/>
                <w:lang w:val="ru-RU"/>
              </w:rPr>
            </w:pPr>
            <w:r w:rsidRPr="00852D96">
              <w:rPr>
                <w:sz w:val="28"/>
                <w:lang w:val="ru-RU"/>
              </w:rPr>
              <w:t>Простое</w:t>
            </w:r>
            <w:r w:rsidRPr="00852D96">
              <w:rPr>
                <w:spacing w:val="-8"/>
                <w:sz w:val="28"/>
                <w:lang w:val="ru-RU"/>
              </w:rPr>
              <w:t xml:space="preserve"> </w:t>
            </w:r>
            <w:r w:rsidRPr="00852D96">
              <w:rPr>
                <w:spacing w:val="-2"/>
                <w:sz w:val="28"/>
                <w:lang w:val="ru-RU"/>
              </w:rPr>
              <w:t>предложение</w:t>
            </w:r>
          </w:p>
        </w:tc>
        <w:tc>
          <w:tcPr>
            <w:tcW w:w="1968" w:type="dxa"/>
          </w:tcPr>
          <w:p w:rsidR="00DC6641" w:rsidRPr="00852D96" w:rsidRDefault="00DC6641" w:rsidP="000A067E">
            <w:pPr>
              <w:pStyle w:val="TableParagraph"/>
              <w:spacing w:line="301" w:lineRule="exact"/>
              <w:ind w:left="801" w:right="846"/>
              <w:jc w:val="center"/>
              <w:rPr>
                <w:sz w:val="28"/>
                <w:lang w:val="ru-RU"/>
              </w:rPr>
            </w:pPr>
            <w:r w:rsidRPr="00852D96">
              <w:rPr>
                <w:spacing w:val="-5"/>
                <w:sz w:val="28"/>
                <w:lang w:val="ru-RU"/>
              </w:rPr>
              <w:t>11</w:t>
            </w:r>
          </w:p>
        </w:tc>
      </w:tr>
      <w:tr w:rsidR="00DC6641" w:rsidTr="000A067E">
        <w:trPr>
          <w:trHeight w:val="642"/>
        </w:trPr>
        <w:tc>
          <w:tcPr>
            <w:tcW w:w="1102" w:type="dxa"/>
          </w:tcPr>
          <w:p w:rsidR="00DC6641" w:rsidRPr="00852D96" w:rsidRDefault="00DC6641" w:rsidP="000A067E">
            <w:pPr>
              <w:pStyle w:val="TableParagraph"/>
              <w:spacing w:line="315" w:lineRule="exact"/>
              <w:ind w:left="430" w:right="421"/>
              <w:jc w:val="center"/>
              <w:rPr>
                <w:sz w:val="28"/>
                <w:lang w:val="ru-RU"/>
              </w:rPr>
            </w:pPr>
            <w:r w:rsidRPr="00852D96">
              <w:rPr>
                <w:spacing w:val="-5"/>
                <w:sz w:val="28"/>
                <w:lang w:val="ru-RU"/>
              </w:rPr>
              <w:t>4.</w:t>
            </w:r>
          </w:p>
        </w:tc>
        <w:tc>
          <w:tcPr>
            <w:tcW w:w="6995" w:type="dxa"/>
          </w:tcPr>
          <w:p w:rsidR="00DC6641" w:rsidRPr="00DC6641" w:rsidRDefault="00DC6641" w:rsidP="000A067E">
            <w:pPr>
              <w:pStyle w:val="TableParagraph"/>
              <w:spacing w:line="315" w:lineRule="exact"/>
              <w:ind w:left="283"/>
              <w:rPr>
                <w:sz w:val="28"/>
                <w:lang w:val="ru-RU"/>
              </w:rPr>
            </w:pPr>
            <w:r w:rsidRPr="00DC6641">
              <w:rPr>
                <w:sz w:val="28"/>
                <w:lang w:val="ru-RU"/>
              </w:rPr>
              <w:t>Двусоставное</w:t>
            </w:r>
            <w:r w:rsidRPr="00DC6641">
              <w:rPr>
                <w:spacing w:val="76"/>
                <w:w w:val="150"/>
                <w:sz w:val="28"/>
                <w:lang w:val="ru-RU"/>
              </w:rPr>
              <w:t xml:space="preserve"> </w:t>
            </w:r>
            <w:r w:rsidRPr="00DC6641">
              <w:rPr>
                <w:sz w:val="28"/>
                <w:lang w:val="ru-RU"/>
              </w:rPr>
              <w:t>предложение.</w:t>
            </w:r>
            <w:r w:rsidRPr="00DC6641">
              <w:rPr>
                <w:spacing w:val="78"/>
                <w:w w:val="150"/>
                <w:sz w:val="28"/>
                <w:lang w:val="ru-RU"/>
              </w:rPr>
              <w:t xml:space="preserve"> </w:t>
            </w:r>
            <w:r w:rsidRPr="00DC6641">
              <w:rPr>
                <w:sz w:val="28"/>
                <w:lang w:val="ru-RU"/>
              </w:rPr>
              <w:t>Второстепенные</w:t>
            </w:r>
            <w:r w:rsidRPr="00DC6641">
              <w:rPr>
                <w:spacing w:val="23"/>
                <w:sz w:val="28"/>
                <w:lang w:val="ru-RU"/>
              </w:rPr>
              <w:t xml:space="preserve">  </w:t>
            </w:r>
            <w:r w:rsidRPr="00DC6641">
              <w:rPr>
                <w:spacing w:val="-2"/>
                <w:sz w:val="28"/>
                <w:lang w:val="ru-RU"/>
              </w:rPr>
              <w:t>члены</w:t>
            </w:r>
          </w:p>
          <w:p w:rsidR="00DC6641" w:rsidRPr="00DC6641" w:rsidRDefault="00DC6641" w:rsidP="000A067E">
            <w:pPr>
              <w:pStyle w:val="TableParagraph"/>
              <w:spacing w:line="308" w:lineRule="exact"/>
              <w:ind w:left="107"/>
              <w:rPr>
                <w:sz w:val="28"/>
                <w:lang w:val="ru-RU"/>
              </w:rPr>
            </w:pPr>
            <w:r w:rsidRPr="00DC6641">
              <w:rPr>
                <w:spacing w:val="-2"/>
                <w:sz w:val="28"/>
                <w:lang w:val="ru-RU"/>
              </w:rPr>
              <w:t>предложения</w:t>
            </w:r>
          </w:p>
        </w:tc>
        <w:tc>
          <w:tcPr>
            <w:tcW w:w="1968" w:type="dxa"/>
          </w:tcPr>
          <w:p w:rsidR="00DC6641" w:rsidRDefault="00DC6641" w:rsidP="000A067E">
            <w:pPr>
              <w:pStyle w:val="TableParagraph"/>
              <w:spacing w:line="315" w:lineRule="exact"/>
              <w:ind w:left="801" w:right="8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 w:rsidR="00DC6641" w:rsidTr="000A067E">
        <w:trPr>
          <w:trHeight w:val="323"/>
        </w:trPr>
        <w:tc>
          <w:tcPr>
            <w:tcW w:w="1102" w:type="dxa"/>
          </w:tcPr>
          <w:p w:rsidR="00DC6641" w:rsidRDefault="00DC6641" w:rsidP="000A067E">
            <w:pPr>
              <w:pStyle w:val="TableParagraph"/>
              <w:spacing w:line="304" w:lineRule="exact"/>
              <w:ind w:left="430" w:right="4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995" w:type="dxa"/>
          </w:tcPr>
          <w:p w:rsidR="00DC6641" w:rsidRDefault="00DC6641" w:rsidP="000A067E">
            <w:pPr>
              <w:pStyle w:val="TableParagraph"/>
              <w:spacing w:line="304" w:lineRule="exact"/>
              <w:ind w:left="283"/>
              <w:rPr>
                <w:sz w:val="28"/>
              </w:rPr>
            </w:pPr>
            <w:r>
              <w:rPr>
                <w:sz w:val="28"/>
              </w:rPr>
              <w:t>Односоставные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предложения</w:t>
            </w:r>
          </w:p>
        </w:tc>
        <w:tc>
          <w:tcPr>
            <w:tcW w:w="1968" w:type="dxa"/>
          </w:tcPr>
          <w:p w:rsidR="00DC6641" w:rsidRDefault="00DC6641" w:rsidP="000A067E">
            <w:pPr>
              <w:pStyle w:val="TableParagraph"/>
              <w:spacing w:line="304" w:lineRule="exact"/>
              <w:ind w:right="18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DC6641" w:rsidTr="000A067E">
        <w:trPr>
          <w:trHeight w:val="321"/>
        </w:trPr>
        <w:tc>
          <w:tcPr>
            <w:tcW w:w="1102" w:type="dxa"/>
          </w:tcPr>
          <w:p w:rsidR="00DC6641" w:rsidRDefault="00DC6641" w:rsidP="000A067E">
            <w:pPr>
              <w:pStyle w:val="TableParagraph"/>
              <w:spacing w:line="302" w:lineRule="exact"/>
              <w:ind w:left="430" w:right="4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995" w:type="dxa"/>
          </w:tcPr>
          <w:p w:rsidR="00DC6641" w:rsidRDefault="00DC6641" w:rsidP="000A067E">
            <w:pPr>
              <w:pStyle w:val="TableParagraph"/>
              <w:spacing w:line="302" w:lineRule="exact"/>
              <w:ind w:left="283"/>
              <w:rPr>
                <w:sz w:val="28"/>
              </w:rPr>
            </w:pPr>
            <w:r>
              <w:rPr>
                <w:sz w:val="28"/>
              </w:rPr>
              <w:t>Предложения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однородными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членами</w:t>
            </w:r>
          </w:p>
        </w:tc>
        <w:tc>
          <w:tcPr>
            <w:tcW w:w="1968" w:type="dxa"/>
          </w:tcPr>
          <w:p w:rsidR="00DC6641" w:rsidRDefault="00DC6641" w:rsidP="000A067E">
            <w:pPr>
              <w:pStyle w:val="TableParagraph"/>
              <w:spacing w:line="302" w:lineRule="exact"/>
              <w:ind w:left="801" w:right="8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</w:tr>
      <w:tr w:rsidR="00DC6641" w:rsidTr="000A067E">
        <w:trPr>
          <w:trHeight w:val="321"/>
        </w:trPr>
        <w:tc>
          <w:tcPr>
            <w:tcW w:w="1102" w:type="dxa"/>
          </w:tcPr>
          <w:p w:rsidR="00DC6641" w:rsidRDefault="00DC6641" w:rsidP="000A067E">
            <w:pPr>
              <w:pStyle w:val="TableParagraph"/>
              <w:spacing w:line="301" w:lineRule="exact"/>
              <w:ind w:left="430" w:right="4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6995" w:type="dxa"/>
          </w:tcPr>
          <w:p w:rsidR="00DC6641" w:rsidRPr="00DC6641" w:rsidRDefault="00DC6641" w:rsidP="000A067E">
            <w:pPr>
              <w:pStyle w:val="TableParagraph"/>
              <w:spacing w:line="301" w:lineRule="exact"/>
              <w:ind w:left="283"/>
              <w:rPr>
                <w:sz w:val="28"/>
                <w:lang w:val="ru-RU"/>
              </w:rPr>
            </w:pPr>
            <w:r w:rsidRPr="00DC6641">
              <w:rPr>
                <w:sz w:val="28"/>
                <w:lang w:val="ru-RU"/>
              </w:rPr>
              <w:t>Повторение</w:t>
            </w:r>
            <w:r w:rsidRPr="00DC6641">
              <w:rPr>
                <w:spacing w:val="-12"/>
                <w:sz w:val="28"/>
                <w:lang w:val="ru-RU"/>
              </w:rPr>
              <w:t xml:space="preserve"> </w:t>
            </w:r>
            <w:r w:rsidRPr="00DC6641">
              <w:rPr>
                <w:sz w:val="28"/>
                <w:lang w:val="ru-RU"/>
              </w:rPr>
              <w:t>и</w:t>
            </w:r>
            <w:r w:rsidRPr="00DC6641">
              <w:rPr>
                <w:spacing w:val="-7"/>
                <w:sz w:val="28"/>
                <w:lang w:val="ru-RU"/>
              </w:rPr>
              <w:t xml:space="preserve"> </w:t>
            </w:r>
            <w:r w:rsidRPr="00DC6641">
              <w:rPr>
                <w:sz w:val="28"/>
                <w:lang w:val="ru-RU"/>
              </w:rPr>
              <w:t>закрепление</w:t>
            </w:r>
            <w:r w:rsidRPr="00DC6641">
              <w:rPr>
                <w:spacing w:val="-7"/>
                <w:sz w:val="28"/>
                <w:lang w:val="ru-RU"/>
              </w:rPr>
              <w:t xml:space="preserve"> </w:t>
            </w:r>
            <w:r w:rsidRPr="00DC6641">
              <w:rPr>
                <w:sz w:val="28"/>
                <w:lang w:val="ru-RU"/>
              </w:rPr>
              <w:t>изученного</w:t>
            </w:r>
            <w:r w:rsidRPr="00DC6641">
              <w:rPr>
                <w:spacing w:val="-5"/>
                <w:sz w:val="28"/>
                <w:lang w:val="ru-RU"/>
              </w:rPr>
              <w:t xml:space="preserve"> </w:t>
            </w:r>
            <w:r w:rsidRPr="00DC6641">
              <w:rPr>
                <w:spacing w:val="-2"/>
                <w:sz w:val="28"/>
                <w:lang w:val="ru-RU"/>
              </w:rPr>
              <w:t>материала</w:t>
            </w:r>
          </w:p>
        </w:tc>
        <w:tc>
          <w:tcPr>
            <w:tcW w:w="1968" w:type="dxa"/>
          </w:tcPr>
          <w:p w:rsidR="00DC6641" w:rsidRDefault="00DC6641" w:rsidP="000A067E">
            <w:pPr>
              <w:pStyle w:val="TableParagraph"/>
              <w:spacing w:line="301" w:lineRule="exact"/>
              <w:ind w:left="801" w:right="8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DC6641" w:rsidTr="000A067E">
        <w:trPr>
          <w:trHeight w:val="1168"/>
        </w:trPr>
        <w:tc>
          <w:tcPr>
            <w:tcW w:w="1102" w:type="dxa"/>
          </w:tcPr>
          <w:p w:rsidR="00DC6641" w:rsidRDefault="00DC6641" w:rsidP="000A067E">
            <w:pPr>
              <w:pStyle w:val="TableParagraph"/>
              <w:rPr>
                <w:sz w:val="28"/>
              </w:rPr>
            </w:pPr>
          </w:p>
        </w:tc>
        <w:tc>
          <w:tcPr>
            <w:tcW w:w="6995" w:type="dxa"/>
          </w:tcPr>
          <w:p w:rsidR="00DC6641" w:rsidRPr="00DC6641" w:rsidRDefault="00DC6641" w:rsidP="000A067E">
            <w:pPr>
              <w:pStyle w:val="TableParagraph"/>
              <w:spacing w:line="319" w:lineRule="exact"/>
              <w:ind w:left="319"/>
              <w:rPr>
                <w:b/>
                <w:sz w:val="28"/>
                <w:lang w:val="ru-RU"/>
              </w:rPr>
            </w:pPr>
            <w:r w:rsidRPr="00DC6641">
              <w:rPr>
                <w:b/>
                <w:spacing w:val="-2"/>
                <w:sz w:val="28"/>
                <w:lang w:val="ru-RU"/>
              </w:rPr>
              <w:t>ИТОГО:</w:t>
            </w:r>
          </w:p>
          <w:p w:rsidR="00DC6641" w:rsidRPr="00DC6641" w:rsidRDefault="00DC6641" w:rsidP="000A067E">
            <w:pPr>
              <w:pStyle w:val="TableParagraph"/>
              <w:spacing w:line="319" w:lineRule="exact"/>
              <w:ind w:left="319"/>
              <w:rPr>
                <w:sz w:val="28"/>
                <w:lang w:val="ru-RU"/>
              </w:rPr>
            </w:pPr>
            <w:r w:rsidRPr="00DC6641">
              <w:rPr>
                <w:sz w:val="28"/>
                <w:lang w:val="ru-RU"/>
              </w:rPr>
              <w:t>Контрольных</w:t>
            </w:r>
            <w:r w:rsidRPr="00DC6641">
              <w:rPr>
                <w:spacing w:val="-10"/>
                <w:sz w:val="28"/>
                <w:lang w:val="ru-RU"/>
              </w:rPr>
              <w:t xml:space="preserve"> </w:t>
            </w:r>
            <w:r w:rsidRPr="00DC6641">
              <w:rPr>
                <w:sz w:val="28"/>
                <w:lang w:val="ru-RU"/>
              </w:rPr>
              <w:t>диктантов-4ч.</w:t>
            </w:r>
            <w:r w:rsidRPr="00DC6641">
              <w:rPr>
                <w:spacing w:val="55"/>
                <w:sz w:val="28"/>
                <w:lang w:val="ru-RU"/>
              </w:rPr>
              <w:t xml:space="preserve"> </w:t>
            </w:r>
            <w:r w:rsidRPr="00DC6641">
              <w:rPr>
                <w:sz w:val="28"/>
                <w:lang w:val="ru-RU"/>
              </w:rPr>
              <w:t>Развитие</w:t>
            </w:r>
            <w:r w:rsidRPr="00DC6641">
              <w:rPr>
                <w:spacing w:val="-9"/>
                <w:sz w:val="28"/>
                <w:lang w:val="ru-RU"/>
              </w:rPr>
              <w:t xml:space="preserve"> </w:t>
            </w:r>
            <w:r w:rsidRPr="00DC6641">
              <w:rPr>
                <w:sz w:val="28"/>
                <w:lang w:val="ru-RU"/>
              </w:rPr>
              <w:t>речи-</w:t>
            </w:r>
            <w:r w:rsidRPr="00DC6641">
              <w:rPr>
                <w:spacing w:val="-5"/>
                <w:sz w:val="28"/>
                <w:lang w:val="ru-RU"/>
              </w:rPr>
              <w:t>8ч.</w:t>
            </w:r>
          </w:p>
        </w:tc>
        <w:tc>
          <w:tcPr>
            <w:tcW w:w="1968" w:type="dxa"/>
          </w:tcPr>
          <w:p w:rsidR="00DC6641" w:rsidRDefault="00DC6641" w:rsidP="000A067E">
            <w:pPr>
              <w:pStyle w:val="TableParagraph"/>
              <w:ind w:left="813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68ч.</w:t>
            </w:r>
          </w:p>
        </w:tc>
      </w:tr>
    </w:tbl>
    <w:p w:rsidR="00DC6641" w:rsidRPr="00D3252E" w:rsidRDefault="00DC6641" w:rsidP="00DC6641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DC6641" w:rsidRDefault="00DC6641" w:rsidP="00DC6641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DC6641" w:rsidRDefault="00DC6641" w:rsidP="00DC6641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DC6641" w:rsidRDefault="00DC6641" w:rsidP="00DC6641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DC6641" w:rsidRDefault="00DC6641" w:rsidP="00DC6641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DC6641" w:rsidRDefault="00DC6641" w:rsidP="00DC6641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DC6641" w:rsidRDefault="00DC6641" w:rsidP="00DC6641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</w:p>
    <w:p w:rsidR="00DC6641" w:rsidRPr="00DC6641" w:rsidRDefault="00DC6641" w:rsidP="00DC6641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  <w:r w:rsidRPr="00DC6641">
        <w:rPr>
          <w:rFonts w:eastAsia="Times New Roman"/>
          <w:b/>
          <w:color w:val="000000"/>
          <w:lang w:eastAsia="ru-RU"/>
        </w:rPr>
        <w:lastRenderedPageBreak/>
        <w:t>КАЛЕНДАРНО- ТЕМАТИЧЕСКОЕ ПЛАНИРОВАНИЕ С УЧЁТОМ РАБОЧЕЙ ПРОГРАММЫ ВОСПИТАНИЯ</w:t>
      </w:r>
    </w:p>
    <w:p w:rsidR="00DC6641" w:rsidRDefault="00DC6641" w:rsidP="00DC6641">
      <w:pPr>
        <w:shd w:val="clear" w:color="auto" w:fill="FFFFFF"/>
        <w:jc w:val="center"/>
        <w:rPr>
          <w:b/>
          <w:bCs/>
          <w:color w:val="373636"/>
        </w:rPr>
      </w:pPr>
    </w:p>
    <w:p w:rsidR="00DC6641" w:rsidRPr="00B1356E" w:rsidRDefault="00DC6641" w:rsidP="00DC6641">
      <w:pPr>
        <w:tabs>
          <w:tab w:val="left" w:pos="5145"/>
        </w:tabs>
        <w:rPr>
          <w:b/>
        </w:rPr>
      </w:pPr>
    </w:p>
    <w:tbl>
      <w:tblPr>
        <w:tblW w:w="9784" w:type="dxa"/>
        <w:tblInd w:w="-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"/>
        <w:gridCol w:w="426"/>
        <w:gridCol w:w="6"/>
        <w:gridCol w:w="3258"/>
        <w:gridCol w:w="6"/>
        <w:gridCol w:w="1233"/>
        <w:gridCol w:w="1731"/>
        <w:gridCol w:w="1559"/>
        <w:gridCol w:w="1559"/>
      </w:tblGrid>
      <w:tr w:rsidR="00852D96" w:rsidRPr="00B1356E" w:rsidTr="00F2660F">
        <w:trPr>
          <w:trHeight w:val="825"/>
        </w:trPr>
        <w:tc>
          <w:tcPr>
            <w:tcW w:w="43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№уроков</w:t>
            </w:r>
          </w:p>
        </w:tc>
        <w:tc>
          <w:tcPr>
            <w:tcW w:w="326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52D96" w:rsidRPr="00B1356E" w:rsidRDefault="00852D96" w:rsidP="000A067E">
            <w:pPr>
              <w:pStyle w:val="TableContents"/>
              <w:rPr>
                <w:rFonts w:cs="Times New Roman"/>
                <w:b/>
                <w:bCs/>
              </w:rPr>
            </w:pPr>
            <w:r w:rsidRPr="00B1356E">
              <w:rPr>
                <w:rFonts w:cs="Times New Roman"/>
                <w:b/>
                <w:bCs/>
              </w:rPr>
              <w:t>ТЕМА</w:t>
            </w:r>
          </w:p>
        </w:tc>
        <w:tc>
          <w:tcPr>
            <w:tcW w:w="123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Кол час</w:t>
            </w:r>
          </w:p>
        </w:tc>
        <w:tc>
          <w:tcPr>
            <w:tcW w:w="1731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Домашнее задание</w:t>
            </w:r>
          </w:p>
        </w:tc>
        <w:tc>
          <w:tcPr>
            <w:tcW w:w="3118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52D96" w:rsidRDefault="00852D96" w:rsidP="000A067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Дата проведения</w:t>
            </w:r>
          </w:p>
        </w:tc>
      </w:tr>
      <w:tr w:rsidR="00852D96" w:rsidRPr="00B1356E" w:rsidTr="00A61180">
        <w:trPr>
          <w:trHeight w:val="540"/>
        </w:trPr>
        <w:tc>
          <w:tcPr>
            <w:tcW w:w="432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</w:tc>
        <w:tc>
          <w:tcPr>
            <w:tcW w:w="326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2D96" w:rsidRPr="00B1356E" w:rsidRDefault="00852D96" w:rsidP="000A067E">
            <w:pPr>
              <w:pStyle w:val="TableContents"/>
              <w:rPr>
                <w:rFonts w:cs="Times New Roman"/>
                <w:b/>
                <w:bCs/>
              </w:rPr>
            </w:pPr>
          </w:p>
        </w:tc>
        <w:tc>
          <w:tcPr>
            <w:tcW w:w="1239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</w:tc>
        <w:tc>
          <w:tcPr>
            <w:tcW w:w="1731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2D96" w:rsidRDefault="00852D96" w:rsidP="000A067E">
            <w:pPr>
              <w:pStyle w:val="TableContents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2D96" w:rsidRDefault="00852D96" w:rsidP="000A067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2D96" w:rsidRDefault="00852D96" w:rsidP="000A067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>факт</w:t>
            </w:r>
          </w:p>
        </w:tc>
      </w:tr>
      <w:tr w:rsidR="00852D96" w:rsidRPr="00B1356E" w:rsidTr="00852D96">
        <w:trPr>
          <w:gridBefore w:val="1"/>
          <w:wBefore w:w="6" w:type="dxa"/>
          <w:trHeight w:val="9504"/>
        </w:trPr>
        <w:tc>
          <w:tcPr>
            <w:tcW w:w="43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2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3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4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5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6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7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8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9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10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 xml:space="preserve"> 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12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13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14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15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16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17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18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19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20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21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22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23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24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25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 xml:space="preserve">26  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27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28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29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30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31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32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33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34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35</w:t>
            </w:r>
          </w:p>
        </w:tc>
        <w:tc>
          <w:tcPr>
            <w:tcW w:w="326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lastRenderedPageBreak/>
              <w:t>Кайтаралав.Фонетика.Графика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Соьз  биригуьви.Йыйма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Узын эм кыска йыйма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Йыйма бас членлер. Подлежащее эм сказуемое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Йыймадынъ   иершен  члени. Толтыргыш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Изложение. Йигит бала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Айыргыш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Диктант. Шоьл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Аьллер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Орын  аьли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Заман   аьли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Себеп эм мырад  аьл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Изложение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Кеп  аьли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Диктант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Айырымланган  членлер-аьл.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Айырымланган  уьстев  соз.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Подлежащееси болмаган  йыймалар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Атав йыйма.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Толы эм толмаган    йыймалар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Бир  тукымлы    членлер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Бир тукымлы членлердинъ арасында тиркевишлер эм байлавышлар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Бир тукымлы членлер арасында  токтав белги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Изложение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Ортакластырувшы  соьз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Диктант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Уьндев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Уьндевде  токтав    белгилер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Кирис  соьз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Йыймада  уьн  соьзлер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Тувра эм кыя  соьз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Изложение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Диалог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Диктант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Резервный</w:t>
            </w:r>
          </w:p>
        </w:tc>
        <w:tc>
          <w:tcPr>
            <w:tcW w:w="12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lastRenderedPageBreak/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1</w:t>
            </w:r>
          </w:p>
        </w:tc>
        <w:tc>
          <w:tcPr>
            <w:tcW w:w="173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lastRenderedPageBreak/>
              <w:t>§1 к.2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§2 к.2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>§3к.12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 xml:space="preserve">  §4к.19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 xml:space="preserve"> 5к.24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 xml:space="preserve">  6к. 28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 xml:space="preserve">  7к.35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 xml:space="preserve">  8к.40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 xml:space="preserve">  9к.49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 xml:space="preserve"> 10к.55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 xml:space="preserve"> 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 xml:space="preserve"> 11к.62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 xml:space="preserve"> 12к.70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 xml:space="preserve"> 13к.77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 xml:space="preserve"> 14к.81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 xml:space="preserve"> 15к.90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 xml:space="preserve"> 16к.98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lastRenderedPageBreak/>
              <w:t xml:space="preserve"> 17к.10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 xml:space="preserve"> 18к.11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 xml:space="preserve"> 19к.11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 xml:space="preserve"> 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 xml:space="preserve"> 20к.12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 xml:space="preserve"> 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 xml:space="preserve"> 21к.13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 xml:space="preserve"> 22к.13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 xml:space="preserve"> 23к.14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 xml:space="preserve"> 24к.15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 xml:space="preserve"> 25к.15</w:t>
            </w: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  <w:r w:rsidRPr="00B1356E">
              <w:rPr>
                <w:rFonts w:cs="Times New Roman"/>
              </w:rPr>
              <w:t xml:space="preserve"> 26к.16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2D96" w:rsidRPr="00B1356E" w:rsidRDefault="00852D96" w:rsidP="000A067E">
            <w:pPr>
              <w:pStyle w:val="TableContents"/>
              <w:rPr>
                <w:rFonts w:cs="Times New Roman"/>
              </w:rPr>
            </w:pPr>
          </w:p>
        </w:tc>
      </w:tr>
    </w:tbl>
    <w:p w:rsidR="00F3681F" w:rsidRDefault="00F3681F"/>
    <w:sectPr w:rsidR="00F3681F" w:rsidSect="00DC6641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1.png" o:spid="_x0000_i1047" type="#_x0000_t75" style="width:81pt;height:107.25pt;visibility:visible;mso-wrap-style:square" o:bullet="t">
        <v:imagedata r:id="rId1" o:title=""/>
      </v:shape>
    </w:pict>
  </w:numPicBullet>
  <w:abstractNum w:abstractNumId="0" w15:restartNumberingAfterBreak="0">
    <w:nsid w:val="24AB6AE1"/>
    <w:multiLevelType w:val="hybridMultilevel"/>
    <w:tmpl w:val="3042AE64"/>
    <w:lvl w:ilvl="0" w:tplc="AAA27472">
      <w:numFmt w:val="bullet"/>
      <w:lvlText w:val="•"/>
      <w:lvlJc w:val="left"/>
      <w:pPr>
        <w:ind w:left="832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868E3CC">
      <w:numFmt w:val="bullet"/>
      <w:lvlText w:val="•"/>
      <w:lvlJc w:val="left"/>
      <w:pPr>
        <w:ind w:left="1864" w:hanging="214"/>
      </w:pPr>
      <w:rPr>
        <w:rFonts w:hint="default"/>
        <w:lang w:val="ru-RU" w:eastAsia="en-US" w:bidi="ar-SA"/>
      </w:rPr>
    </w:lvl>
    <w:lvl w:ilvl="2" w:tplc="8CFAD54E">
      <w:numFmt w:val="bullet"/>
      <w:lvlText w:val="•"/>
      <w:lvlJc w:val="left"/>
      <w:pPr>
        <w:ind w:left="2889" w:hanging="214"/>
      </w:pPr>
      <w:rPr>
        <w:rFonts w:hint="default"/>
        <w:lang w:val="ru-RU" w:eastAsia="en-US" w:bidi="ar-SA"/>
      </w:rPr>
    </w:lvl>
    <w:lvl w:ilvl="3" w:tplc="B7A6E09A">
      <w:numFmt w:val="bullet"/>
      <w:lvlText w:val="•"/>
      <w:lvlJc w:val="left"/>
      <w:pPr>
        <w:ind w:left="3913" w:hanging="214"/>
      </w:pPr>
      <w:rPr>
        <w:rFonts w:hint="default"/>
        <w:lang w:val="ru-RU" w:eastAsia="en-US" w:bidi="ar-SA"/>
      </w:rPr>
    </w:lvl>
    <w:lvl w:ilvl="4" w:tplc="F5A6771C">
      <w:numFmt w:val="bullet"/>
      <w:lvlText w:val="•"/>
      <w:lvlJc w:val="left"/>
      <w:pPr>
        <w:ind w:left="4938" w:hanging="214"/>
      </w:pPr>
      <w:rPr>
        <w:rFonts w:hint="default"/>
        <w:lang w:val="ru-RU" w:eastAsia="en-US" w:bidi="ar-SA"/>
      </w:rPr>
    </w:lvl>
    <w:lvl w:ilvl="5" w:tplc="0D02523A">
      <w:numFmt w:val="bullet"/>
      <w:lvlText w:val="•"/>
      <w:lvlJc w:val="left"/>
      <w:pPr>
        <w:ind w:left="5963" w:hanging="214"/>
      </w:pPr>
      <w:rPr>
        <w:rFonts w:hint="default"/>
        <w:lang w:val="ru-RU" w:eastAsia="en-US" w:bidi="ar-SA"/>
      </w:rPr>
    </w:lvl>
    <w:lvl w:ilvl="6" w:tplc="D6A2851A">
      <w:numFmt w:val="bullet"/>
      <w:lvlText w:val="•"/>
      <w:lvlJc w:val="left"/>
      <w:pPr>
        <w:ind w:left="6987" w:hanging="214"/>
      </w:pPr>
      <w:rPr>
        <w:rFonts w:hint="default"/>
        <w:lang w:val="ru-RU" w:eastAsia="en-US" w:bidi="ar-SA"/>
      </w:rPr>
    </w:lvl>
    <w:lvl w:ilvl="7" w:tplc="96884536">
      <w:numFmt w:val="bullet"/>
      <w:lvlText w:val="•"/>
      <w:lvlJc w:val="left"/>
      <w:pPr>
        <w:ind w:left="8012" w:hanging="214"/>
      </w:pPr>
      <w:rPr>
        <w:rFonts w:hint="default"/>
        <w:lang w:val="ru-RU" w:eastAsia="en-US" w:bidi="ar-SA"/>
      </w:rPr>
    </w:lvl>
    <w:lvl w:ilvl="8" w:tplc="8836F8FE">
      <w:numFmt w:val="bullet"/>
      <w:lvlText w:val="•"/>
      <w:lvlJc w:val="left"/>
      <w:pPr>
        <w:ind w:left="9037" w:hanging="214"/>
      </w:pPr>
      <w:rPr>
        <w:rFonts w:hint="default"/>
        <w:lang w:val="ru-RU" w:eastAsia="en-US" w:bidi="ar-SA"/>
      </w:rPr>
    </w:lvl>
  </w:abstractNum>
  <w:abstractNum w:abstractNumId="1" w15:restartNumberingAfterBreak="0">
    <w:nsid w:val="370211B8"/>
    <w:multiLevelType w:val="hybridMultilevel"/>
    <w:tmpl w:val="72B4CAB2"/>
    <w:lvl w:ilvl="0" w:tplc="9376A7D0">
      <w:start w:val="8"/>
      <w:numFmt w:val="decimal"/>
      <w:lvlText w:val="%1"/>
      <w:lvlJc w:val="left"/>
      <w:pPr>
        <w:ind w:left="61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38" w:hanging="360"/>
      </w:pPr>
    </w:lvl>
    <w:lvl w:ilvl="2" w:tplc="0419001B" w:tentative="1">
      <w:start w:val="1"/>
      <w:numFmt w:val="lowerRoman"/>
      <w:lvlText w:val="%3."/>
      <w:lvlJc w:val="right"/>
      <w:pPr>
        <w:ind w:left="7558" w:hanging="180"/>
      </w:pPr>
    </w:lvl>
    <w:lvl w:ilvl="3" w:tplc="0419000F" w:tentative="1">
      <w:start w:val="1"/>
      <w:numFmt w:val="decimal"/>
      <w:lvlText w:val="%4."/>
      <w:lvlJc w:val="left"/>
      <w:pPr>
        <w:ind w:left="8278" w:hanging="360"/>
      </w:pPr>
    </w:lvl>
    <w:lvl w:ilvl="4" w:tplc="04190019" w:tentative="1">
      <w:start w:val="1"/>
      <w:numFmt w:val="lowerLetter"/>
      <w:lvlText w:val="%5."/>
      <w:lvlJc w:val="left"/>
      <w:pPr>
        <w:ind w:left="8998" w:hanging="360"/>
      </w:pPr>
    </w:lvl>
    <w:lvl w:ilvl="5" w:tplc="0419001B" w:tentative="1">
      <w:start w:val="1"/>
      <w:numFmt w:val="lowerRoman"/>
      <w:lvlText w:val="%6."/>
      <w:lvlJc w:val="right"/>
      <w:pPr>
        <w:ind w:left="9718" w:hanging="180"/>
      </w:pPr>
    </w:lvl>
    <w:lvl w:ilvl="6" w:tplc="0419000F" w:tentative="1">
      <w:start w:val="1"/>
      <w:numFmt w:val="decimal"/>
      <w:lvlText w:val="%7."/>
      <w:lvlJc w:val="left"/>
      <w:pPr>
        <w:ind w:left="10438" w:hanging="360"/>
      </w:pPr>
    </w:lvl>
    <w:lvl w:ilvl="7" w:tplc="04190019" w:tentative="1">
      <w:start w:val="1"/>
      <w:numFmt w:val="lowerLetter"/>
      <w:lvlText w:val="%8."/>
      <w:lvlJc w:val="left"/>
      <w:pPr>
        <w:ind w:left="11158" w:hanging="360"/>
      </w:pPr>
    </w:lvl>
    <w:lvl w:ilvl="8" w:tplc="0419001B" w:tentative="1">
      <w:start w:val="1"/>
      <w:numFmt w:val="lowerRoman"/>
      <w:lvlText w:val="%9."/>
      <w:lvlJc w:val="right"/>
      <w:pPr>
        <w:ind w:left="11878" w:hanging="180"/>
      </w:pPr>
    </w:lvl>
  </w:abstractNum>
  <w:abstractNum w:abstractNumId="2" w15:restartNumberingAfterBreak="0">
    <w:nsid w:val="3E81274C"/>
    <w:multiLevelType w:val="hybridMultilevel"/>
    <w:tmpl w:val="AEC8B334"/>
    <w:lvl w:ilvl="0" w:tplc="41387926">
      <w:start w:val="1"/>
      <w:numFmt w:val="decimal"/>
      <w:lvlText w:val="%1."/>
      <w:lvlJc w:val="left"/>
      <w:pPr>
        <w:ind w:left="1581" w:hanging="4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0D60C8C">
      <w:numFmt w:val="bullet"/>
      <w:lvlText w:val="•"/>
      <w:lvlJc w:val="left"/>
      <w:pPr>
        <w:ind w:left="2552" w:hanging="408"/>
      </w:pPr>
      <w:rPr>
        <w:lang w:val="ru-RU" w:eastAsia="en-US" w:bidi="ar-SA"/>
      </w:rPr>
    </w:lvl>
    <w:lvl w:ilvl="2" w:tplc="D6F6413C">
      <w:numFmt w:val="bullet"/>
      <w:lvlText w:val="•"/>
      <w:lvlJc w:val="left"/>
      <w:pPr>
        <w:ind w:left="3525" w:hanging="408"/>
      </w:pPr>
      <w:rPr>
        <w:lang w:val="ru-RU" w:eastAsia="en-US" w:bidi="ar-SA"/>
      </w:rPr>
    </w:lvl>
    <w:lvl w:ilvl="3" w:tplc="11CC207E">
      <w:numFmt w:val="bullet"/>
      <w:lvlText w:val="•"/>
      <w:lvlJc w:val="left"/>
      <w:pPr>
        <w:ind w:left="4497" w:hanging="408"/>
      </w:pPr>
      <w:rPr>
        <w:lang w:val="ru-RU" w:eastAsia="en-US" w:bidi="ar-SA"/>
      </w:rPr>
    </w:lvl>
    <w:lvl w:ilvl="4" w:tplc="F4F05F38">
      <w:numFmt w:val="bullet"/>
      <w:lvlText w:val="•"/>
      <w:lvlJc w:val="left"/>
      <w:pPr>
        <w:ind w:left="5470" w:hanging="408"/>
      </w:pPr>
      <w:rPr>
        <w:lang w:val="ru-RU" w:eastAsia="en-US" w:bidi="ar-SA"/>
      </w:rPr>
    </w:lvl>
    <w:lvl w:ilvl="5" w:tplc="5A1AF152">
      <w:numFmt w:val="bullet"/>
      <w:lvlText w:val="•"/>
      <w:lvlJc w:val="left"/>
      <w:pPr>
        <w:ind w:left="6443" w:hanging="408"/>
      </w:pPr>
      <w:rPr>
        <w:lang w:val="ru-RU" w:eastAsia="en-US" w:bidi="ar-SA"/>
      </w:rPr>
    </w:lvl>
    <w:lvl w:ilvl="6" w:tplc="8DCC74B2">
      <w:numFmt w:val="bullet"/>
      <w:lvlText w:val="•"/>
      <w:lvlJc w:val="left"/>
      <w:pPr>
        <w:ind w:left="7415" w:hanging="408"/>
      </w:pPr>
      <w:rPr>
        <w:lang w:val="ru-RU" w:eastAsia="en-US" w:bidi="ar-SA"/>
      </w:rPr>
    </w:lvl>
    <w:lvl w:ilvl="7" w:tplc="6DC0FEF8">
      <w:numFmt w:val="bullet"/>
      <w:lvlText w:val="•"/>
      <w:lvlJc w:val="left"/>
      <w:pPr>
        <w:ind w:left="8388" w:hanging="408"/>
      </w:pPr>
      <w:rPr>
        <w:lang w:val="ru-RU" w:eastAsia="en-US" w:bidi="ar-SA"/>
      </w:rPr>
    </w:lvl>
    <w:lvl w:ilvl="8" w:tplc="1B9A2E52">
      <w:numFmt w:val="bullet"/>
      <w:lvlText w:val="•"/>
      <w:lvlJc w:val="left"/>
      <w:pPr>
        <w:ind w:left="9361" w:hanging="408"/>
      </w:pPr>
      <w:rPr>
        <w:lang w:val="ru-RU" w:eastAsia="en-US" w:bidi="ar-SA"/>
      </w:rPr>
    </w:lvl>
  </w:abstractNum>
  <w:abstractNum w:abstractNumId="3" w15:restartNumberingAfterBreak="0">
    <w:nsid w:val="4BB94527"/>
    <w:multiLevelType w:val="hybridMultilevel"/>
    <w:tmpl w:val="0DB2A6D4"/>
    <w:lvl w:ilvl="0" w:tplc="3286A4D6">
      <w:start w:val="7"/>
      <w:numFmt w:val="decimal"/>
      <w:lvlText w:val="%1."/>
      <w:lvlJc w:val="left"/>
      <w:pPr>
        <w:ind w:left="1941" w:hanging="360"/>
      </w:pPr>
    </w:lvl>
    <w:lvl w:ilvl="1" w:tplc="04190019">
      <w:start w:val="1"/>
      <w:numFmt w:val="lowerLetter"/>
      <w:lvlText w:val="%2."/>
      <w:lvlJc w:val="left"/>
      <w:pPr>
        <w:ind w:left="2661" w:hanging="360"/>
      </w:pPr>
    </w:lvl>
    <w:lvl w:ilvl="2" w:tplc="0419001B">
      <w:start w:val="1"/>
      <w:numFmt w:val="lowerRoman"/>
      <w:lvlText w:val="%3."/>
      <w:lvlJc w:val="right"/>
      <w:pPr>
        <w:ind w:left="3381" w:hanging="180"/>
      </w:pPr>
    </w:lvl>
    <w:lvl w:ilvl="3" w:tplc="0419000F">
      <w:start w:val="1"/>
      <w:numFmt w:val="decimal"/>
      <w:lvlText w:val="%4."/>
      <w:lvlJc w:val="left"/>
      <w:pPr>
        <w:ind w:left="4101" w:hanging="360"/>
      </w:pPr>
    </w:lvl>
    <w:lvl w:ilvl="4" w:tplc="04190019">
      <w:start w:val="1"/>
      <w:numFmt w:val="lowerLetter"/>
      <w:lvlText w:val="%5."/>
      <w:lvlJc w:val="left"/>
      <w:pPr>
        <w:ind w:left="4821" w:hanging="360"/>
      </w:pPr>
    </w:lvl>
    <w:lvl w:ilvl="5" w:tplc="0419001B">
      <w:start w:val="1"/>
      <w:numFmt w:val="lowerRoman"/>
      <w:lvlText w:val="%6."/>
      <w:lvlJc w:val="right"/>
      <w:pPr>
        <w:ind w:left="5541" w:hanging="180"/>
      </w:pPr>
    </w:lvl>
    <w:lvl w:ilvl="6" w:tplc="0419000F">
      <w:start w:val="1"/>
      <w:numFmt w:val="decimal"/>
      <w:lvlText w:val="%7."/>
      <w:lvlJc w:val="left"/>
      <w:pPr>
        <w:ind w:left="6261" w:hanging="360"/>
      </w:pPr>
    </w:lvl>
    <w:lvl w:ilvl="7" w:tplc="04190019">
      <w:start w:val="1"/>
      <w:numFmt w:val="lowerLetter"/>
      <w:lvlText w:val="%8."/>
      <w:lvlJc w:val="left"/>
      <w:pPr>
        <w:ind w:left="6981" w:hanging="360"/>
      </w:pPr>
    </w:lvl>
    <w:lvl w:ilvl="8" w:tplc="0419001B">
      <w:start w:val="1"/>
      <w:numFmt w:val="lowerRoman"/>
      <w:lvlText w:val="%9."/>
      <w:lvlJc w:val="right"/>
      <w:pPr>
        <w:ind w:left="7701" w:hanging="180"/>
      </w:pPr>
    </w:lvl>
  </w:abstractNum>
  <w:abstractNum w:abstractNumId="4" w15:restartNumberingAfterBreak="0">
    <w:nsid w:val="56775D69"/>
    <w:multiLevelType w:val="hybridMultilevel"/>
    <w:tmpl w:val="85CAFD0A"/>
    <w:lvl w:ilvl="0" w:tplc="2EE454FE">
      <w:start w:val="8"/>
      <w:numFmt w:val="decimal"/>
      <w:lvlText w:val="%1"/>
      <w:lvlJc w:val="left"/>
      <w:pPr>
        <w:ind w:left="5758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2C5083C4">
      <w:numFmt w:val="bullet"/>
      <w:lvlText w:val="•"/>
      <w:lvlJc w:val="left"/>
      <w:pPr>
        <w:ind w:left="6292" w:hanging="212"/>
      </w:pPr>
      <w:rPr>
        <w:rFonts w:hint="default"/>
        <w:lang w:val="ru-RU" w:eastAsia="en-US" w:bidi="ar-SA"/>
      </w:rPr>
    </w:lvl>
    <w:lvl w:ilvl="2" w:tplc="8CC28F30">
      <w:numFmt w:val="bullet"/>
      <w:lvlText w:val="•"/>
      <w:lvlJc w:val="left"/>
      <w:pPr>
        <w:ind w:left="6825" w:hanging="212"/>
      </w:pPr>
      <w:rPr>
        <w:rFonts w:hint="default"/>
        <w:lang w:val="ru-RU" w:eastAsia="en-US" w:bidi="ar-SA"/>
      </w:rPr>
    </w:lvl>
    <w:lvl w:ilvl="3" w:tplc="C9E04D10">
      <w:numFmt w:val="bullet"/>
      <w:lvlText w:val="•"/>
      <w:lvlJc w:val="left"/>
      <w:pPr>
        <w:ind w:left="7357" w:hanging="212"/>
      </w:pPr>
      <w:rPr>
        <w:rFonts w:hint="default"/>
        <w:lang w:val="ru-RU" w:eastAsia="en-US" w:bidi="ar-SA"/>
      </w:rPr>
    </w:lvl>
    <w:lvl w:ilvl="4" w:tplc="C988114A">
      <w:numFmt w:val="bullet"/>
      <w:lvlText w:val="•"/>
      <w:lvlJc w:val="left"/>
      <w:pPr>
        <w:ind w:left="7890" w:hanging="212"/>
      </w:pPr>
      <w:rPr>
        <w:rFonts w:hint="default"/>
        <w:lang w:val="ru-RU" w:eastAsia="en-US" w:bidi="ar-SA"/>
      </w:rPr>
    </w:lvl>
    <w:lvl w:ilvl="5" w:tplc="8FA40562">
      <w:numFmt w:val="bullet"/>
      <w:lvlText w:val="•"/>
      <w:lvlJc w:val="left"/>
      <w:pPr>
        <w:ind w:left="8423" w:hanging="212"/>
      </w:pPr>
      <w:rPr>
        <w:rFonts w:hint="default"/>
        <w:lang w:val="ru-RU" w:eastAsia="en-US" w:bidi="ar-SA"/>
      </w:rPr>
    </w:lvl>
    <w:lvl w:ilvl="6" w:tplc="C1B24CB8">
      <w:numFmt w:val="bullet"/>
      <w:lvlText w:val="•"/>
      <w:lvlJc w:val="left"/>
      <w:pPr>
        <w:ind w:left="8955" w:hanging="212"/>
      </w:pPr>
      <w:rPr>
        <w:rFonts w:hint="default"/>
        <w:lang w:val="ru-RU" w:eastAsia="en-US" w:bidi="ar-SA"/>
      </w:rPr>
    </w:lvl>
    <w:lvl w:ilvl="7" w:tplc="A0E2719C">
      <w:numFmt w:val="bullet"/>
      <w:lvlText w:val="•"/>
      <w:lvlJc w:val="left"/>
      <w:pPr>
        <w:ind w:left="9488" w:hanging="212"/>
      </w:pPr>
      <w:rPr>
        <w:rFonts w:hint="default"/>
        <w:lang w:val="ru-RU" w:eastAsia="en-US" w:bidi="ar-SA"/>
      </w:rPr>
    </w:lvl>
    <w:lvl w:ilvl="8" w:tplc="FBA22D76">
      <w:numFmt w:val="bullet"/>
      <w:lvlText w:val="•"/>
      <w:lvlJc w:val="left"/>
      <w:pPr>
        <w:ind w:left="10021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8241A5"/>
    <w:multiLevelType w:val="hybridMultilevel"/>
    <w:tmpl w:val="0C90564C"/>
    <w:lvl w:ilvl="0" w:tplc="0EA4FC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AECB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B4BD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7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188C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125A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3488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6806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0C3D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F7523BC"/>
    <w:multiLevelType w:val="hybridMultilevel"/>
    <w:tmpl w:val="5776C8CA"/>
    <w:lvl w:ilvl="0" w:tplc="97ECE3BC">
      <w:start w:val="4"/>
      <w:numFmt w:val="decimal"/>
      <w:lvlText w:val="%1."/>
      <w:lvlJc w:val="left"/>
      <w:pPr>
        <w:ind w:left="1581" w:hanging="4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BFEFE66">
      <w:numFmt w:val="bullet"/>
      <w:lvlText w:val="•"/>
      <w:lvlJc w:val="left"/>
      <w:pPr>
        <w:ind w:left="2552" w:hanging="408"/>
      </w:pPr>
      <w:rPr>
        <w:lang w:val="ru-RU" w:eastAsia="en-US" w:bidi="ar-SA"/>
      </w:rPr>
    </w:lvl>
    <w:lvl w:ilvl="2" w:tplc="4476EEF2">
      <w:numFmt w:val="bullet"/>
      <w:lvlText w:val="•"/>
      <w:lvlJc w:val="left"/>
      <w:pPr>
        <w:ind w:left="3525" w:hanging="408"/>
      </w:pPr>
      <w:rPr>
        <w:lang w:val="ru-RU" w:eastAsia="en-US" w:bidi="ar-SA"/>
      </w:rPr>
    </w:lvl>
    <w:lvl w:ilvl="3" w:tplc="600623C4">
      <w:numFmt w:val="bullet"/>
      <w:lvlText w:val="•"/>
      <w:lvlJc w:val="left"/>
      <w:pPr>
        <w:ind w:left="4497" w:hanging="408"/>
      </w:pPr>
      <w:rPr>
        <w:lang w:val="ru-RU" w:eastAsia="en-US" w:bidi="ar-SA"/>
      </w:rPr>
    </w:lvl>
    <w:lvl w:ilvl="4" w:tplc="8640AB9A">
      <w:numFmt w:val="bullet"/>
      <w:lvlText w:val="•"/>
      <w:lvlJc w:val="left"/>
      <w:pPr>
        <w:ind w:left="5470" w:hanging="408"/>
      </w:pPr>
      <w:rPr>
        <w:lang w:val="ru-RU" w:eastAsia="en-US" w:bidi="ar-SA"/>
      </w:rPr>
    </w:lvl>
    <w:lvl w:ilvl="5" w:tplc="B18CEFDC">
      <w:numFmt w:val="bullet"/>
      <w:lvlText w:val="•"/>
      <w:lvlJc w:val="left"/>
      <w:pPr>
        <w:ind w:left="6443" w:hanging="408"/>
      </w:pPr>
      <w:rPr>
        <w:lang w:val="ru-RU" w:eastAsia="en-US" w:bidi="ar-SA"/>
      </w:rPr>
    </w:lvl>
    <w:lvl w:ilvl="6" w:tplc="8298A3AA">
      <w:numFmt w:val="bullet"/>
      <w:lvlText w:val="•"/>
      <w:lvlJc w:val="left"/>
      <w:pPr>
        <w:ind w:left="7415" w:hanging="408"/>
      </w:pPr>
      <w:rPr>
        <w:lang w:val="ru-RU" w:eastAsia="en-US" w:bidi="ar-SA"/>
      </w:rPr>
    </w:lvl>
    <w:lvl w:ilvl="7" w:tplc="4086D6EE">
      <w:numFmt w:val="bullet"/>
      <w:lvlText w:val="•"/>
      <w:lvlJc w:val="left"/>
      <w:pPr>
        <w:ind w:left="8388" w:hanging="408"/>
      </w:pPr>
      <w:rPr>
        <w:lang w:val="ru-RU" w:eastAsia="en-US" w:bidi="ar-SA"/>
      </w:rPr>
    </w:lvl>
    <w:lvl w:ilvl="8" w:tplc="26DAD73A">
      <w:numFmt w:val="bullet"/>
      <w:lvlText w:val="•"/>
      <w:lvlJc w:val="left"/>
      <w:pPr>
        <w:ind w:left="9361" w:hanging="408"/>
      </w:pPr>
      <w:rPr>
        <w:lang w:val="ru-RU" w:eastAsia="en-US" w:bidi="ar-SA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967"/>
    <w:rsid w:val="006E0967"/>
    <w:rsid w:val="00852D96"/>
    <w:rsid w:val="00DC6641"/>
    <w:rsid w:val="00F3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9712"/>
  <w15:chartTrackingRefBased/>
  <w15:docId w15:val="{EF252C39-18F4-4FBD-8494-90589480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64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DC66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DC6641"/>
    <w:pPr>
      <w:widowControl w:val="0"/>
      <w:autoSpaceDE w:val="0"/>
      <w:autoSpaceDN w:val="0"/>
      <w:ind w:left="1541"/>
      <w:outlineLvl w:val="1"/>
    </w:pPr>
    <w:rPr>
      <w:rFonts w:eastAsia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66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DC664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C6641"/>
    <w:pPr>
      <w:widowControl w:val="0"/>
      <w:autoSpaceDE w:val="0"/>
      <w:autoSpaceDN w:val="0"/>
      <w:ind w:left="832"/>
    </w:pPr>
    <w:rPr>
      <w:rFonts w:eastAsia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C664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C6641"/>
    <w:pPr>
      <w:widowControl w:val="0"/>
      <w:autoSpaceDE w:val="0"/>
      <w:autoSpaceDN w:val="0"/>
      <w:ind w:left="832" w:firstLine="708"/>
    </w:pPr>
    <w:rPr>
      <w:rFonts w:eastAsia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C66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DC664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DC66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C6641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customStyle="1" w:styleId="TableContents">
    <w:name w:val="Table Contents"/>
    <w:basedOn w:val="a"/>
    <w:rsid w:val="00DC6641"/>
    <w:pPr>
      <w:widowControl w:val="0"/>
      <w:suppressLineNumbers/>
      <w:suppressAutoHyphens/>
      <w:autoSpaceDN w:val="0"/>
    </w:pPr>
    <w:rPr>
      <w:rFonts w:cs="Mangal"/>
      <w:kern w:val="3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15</Pages>
  <Words>4268</Words>
  <Characters>24331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2021-12-11T11:24:00Z</dcterms:created>
  <dcterms:modified xsi:type="dcterms:W3CDTF">2021-12-11T11:55:00Z</dcterms:modified>
</cp:coreProperties>
</file>