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41" w:rsidRPr="00D3252E" w:rsidRDefault="00DC6641" w:rsidP="00DC6641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DC6641" w:rsidRPr="00D3252E" w:rsidRDefault="00DC6641" w:rsidP="00DC6641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DC6641" w:rsidRPr="00D3252E" w:rsidTr="000A067E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___  / Саржан Э.Д./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_  / Мансурова Т.М./  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DC6641" w:rsidRPr="00D3252E" w:rsidRDefault="00DC6641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DC6641" w:rsidRPr="00D3252E" w:rsidRDefault="00DC6641" w:rsidP="00DC6641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DC6641" w:rsidRPr="00DC29FE" w:rsidRDefault="00DC6641" w:rsidP="00DC6641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DC6641" w:rsidRPr="00776003" w:rsidRDefault="00DC6641" w:rsidP="00DC6641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DC6641" w:rsidRDefault="00DC6641" w:rsidP="00DC6641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РОДНОМУ</w:t>
      </w: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ЯЗЫКУ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DC6641" w:rsidRDefault="00DC6641" w:rsidP="00DC6641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ДЛЯ 8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КЛАССА</w:t>
      </w:r>
    </w:p>
    <w:p w:rsidR="00DC6641" w:rsidRPr="00776003" w:rsidRDefault="00DC6641" w:rsidP="00DC6641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DC6641" w:rsidRDefault="00DC6641" w:rsidP="00DC6641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 Енбийке Елкайдаровны</w:t>
      </w:r>
    </w:p>
    <w:p w:rsidR="00DC6641" w:rsidRPr="00776003" w:rsidRDefault="00DC6641" w:rsidP="00DC6641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6641" w:rsidRDefault="00DC6641" w:rsidP="00DC6641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DC6641" w:rsidRPr="00846F57" w:rsidRDefault="00DC6641" w:rsidP="00DC6641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DC6641" w:rsidRDefault="00DC6641" w:rsidP="00DC6641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DC6641" w:rsidRDefault="00DC6641" w:rsidP="00DC6641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педагогического совета </w:t>
      </w:r>
    </w:p>
    <w:p w:rsidR="00DC6641" w:rsidRPr="00FE401E" w:rsidRDefault="00DC6641" w:rsidP="00DC6641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                                от«___»__________2021г</w:t>
      </w:r>
    </w:p>
    <w:p w:rsidR="00DC6641" w:rsidRPr="00FE401E" w:rsidRDefault="00DC6641" w:rsidP="00DC6641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DC6641" w:rsidRPr="00776003" w:rsidRDefault="00DC6641" w:rsidP="00DC6641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DC6641" w:rsidRPr="00776003" w:rsidRDefault="00DC6641" w:rsidP="00DC6641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52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программе - всего 34 часа, 1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852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час 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неделю</w:t>
      </w:r>
    </w:p>
    <w:p w:rsidR="00DC6641" w:rsidRDefault="00DC6641" w:rsidP="00DC6641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="00852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34 часа, 1 час</w:t>
      </w:r>
      <w:bookmarkStart w:id="0" w:name="_GoBack"/>
      <w:bookmarkEnd w:id="0"/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DC6641" w:rsidRDefault="00DC6641" w:rsidP="00DC6641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C6641" w:rsidRDefault="00DC6641" w:rsidP="00DC6641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DC6641" w:rsidRDefault="00DC6641" w:rsidP="00DC6641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DC6641" w:rsidRDefault="00DC6641" w:rsidP="00DC6641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DC6641" w:rsidRDefault="00DC6641" w:rsidP="00DC6641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DC6641" w:rsidRDefault="00DC6641" w:rsidP="00DC6641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 Новокрестьяновское.</w:t>
      </w:r>
    </w:p>
    <w:p w:rsidR="00DC6641" w:rsidRDefault="00DC6641" w:rsidP="00DC6641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СРОК РЕАЛИЗАЦИИ:  2021/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DC6641" w:rsidRDefault="00DC6641" w:rsidP="00DC6641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C6641" w:rsidRDefault="00DC6641" w:rsidP="00DC6641">
      <w:pPr>
        <w:pStyle w:val="2"/>
        <w:spacing w:before="1"/>
        <w:ind w:left="4481"/>
      </w:pPr>
      <w:bookmarkStart w:id="1" w:name="_TOC_250019"/>
      <w:r>
        <w:t>Пояснительная</w:t>
      </w:r>
      <w:r>
        <w:rPr>
          <w:spacing w:val="-11"/>
        </w:rPr>
        <w:t xml:space="preserve"> </w:t>
      </w:r>
      <w:bookmarkEnd w:id="1"/>
      <w:r>
        <w:rPr>
          <w:spacing w:val="-2"/>
        </w:rPr>
        <w:t>записка</w:t>
      </w:r>
    </w:p>
    <w:p w:rsidR="00DC6641" w:rsidRDefault="00DC6641" w:rsidP="00DC6641">
      <w:pPr>
        <w:pStyle w:val="a3"/>
        <w:spacing w:before="5"/>
        <w:ind w:left="0"/>
        <w:rPr>
          <w:b/>
          <w:sz w:val="27"/>
        </w:rPr>
      </w:pPr>
    </w:p>
    <w:p w:rsidR="00DC6641" w:rsidRDefault="00DC6641" w:rsidP="00DC6641">
      <w:pPr>
        <w:pStyle w:val="a3"/>
        <w:spacing w:before="1"/>
        <w:ind w:right="607" w:firstLine="708"/>
        <w:jc w:val="both"/>
      </w:pPr>
      <w:r>
        <w:t>Ногайский язык – это родной язык ногайского народа, один из государ- ственных языков Карачаево-Черкесской республики, средство достижения межнационального согласия, формирования национальной идентичности и то- лерантности в поликультурном обществе.</w:t>
      </w:r>
    </w:p>
    <w:p w:rsidR="00DC6641" w:rsidRDefault="00DC6641" w:rsidP="00DC6641">
      <w:pPr>
        <w:pStyle w:val="a3"/>
        <w:spacing w:before="1"/>
        <w:ind w:right="610" w:firstLine="708"/>
        <w:jc w:val="both"/>
      </w:pPr>
      <w:r>
        <w:t>Метапредметные образовательные функции родного языка определяют универсальный, обобщающий характер воздействия предмета «Ногайский язык» на формирование личности ребенка в процессе его обучения в школе. Ногайский язык является основой развития мышления, воображения, интеллек- туальных и творческих способностей обучающихся.</w:t>
      </w:r>
    </w:p>
    <w:p w:rsidR="00DC6641" w:rsidRDefault="00DC6641" w:rsidP="00DC6641">
      <w:pPr>
        <w:pStyle w:val="a3"/>
        <w:spacing w:before="1"/>
        <w:ind w:right="607" w:firstLine="708"/>
        <w:jc w:val="both"/>
      </w:pPr>
      <w:r>
        <w:t>Родной язык является средством приобщения к духовному богатству но- гайской</w:t>
      </w:r>
      <w:r>
        <w:rPr>
          <w:spacing w:val="40"/>
        </w:rPr>
        <w:t xml:space="preserve"> </w:t>
      </w:r>
      <w:r>
        <w:t>культуры и литературы, основным каналом социализации личности, приобщения ее к культурно-историческому опыту человечества, основой само- реализации личности,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 усвоению но- вых знаний и умений, включая организацию учебной деятельности.</w:t>
      </w:r>
    </w:p>
    <w:p w:rsidR="00DC6641" w:rsidRDefault="00DC6641" w:rsidP="00DC6641">
      <w:pPr>
        <w:pStyle w:val="a3"/>
        <w:ind w:right="608" w:firstLine="708"/>
        <w:jc w:val="both"/>
      </w:pPr>
      <w:r>
        <w:t>Будучи формой хранения и усвоения различных знаний, ногайский язык неразрывно связан со всеми изучаемыми учебными предметами, влияет на ка- чество их освоения.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DC6641" w:rsidRDefault="00DC6641" w:rsidP="00DC6641">
      <w:pPr>
        <w:pStyle w:val="a3"/>
        <w:spacing w:before="5"/>
        <w:ind w:left="0"/>
      </w:pPr>
    </w:p>
    <w:p w:rsidR="00DC6641" w:rsidRDefault="00DC6641" w:rsidP="00DC6641">
      <w:pPr>
        <w:pStyle w:val="2"/>
        <w:spacing w:before="1" w:line="318" w:lineRule="exact"/>
        <w:ind w:left="1476"/>
        <w:jc w:val="both"/>
      </w:pPr>
      <w:r>
        <w:t>Целями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ногайского</w:t>
      </w:r>
      <w:r>
        <w:rPr>
          <w:spacing w:val="-4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DC6641" w:rsidRDefault="00DC6641" w:rsidP="00DC6641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7ECE7CD" wp14:editId="06858662">
            <wp:extent cx="164592" cy="2179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DC6641" w:rsidRDefault="00DC6641" w:rsidP="00DC6641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B810816" wp14:editId="30200D75">
            <wp:extent cx="164592" cy="21793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овладение ногайским языком как средством общения в повседнев- ной жизни и учебной деятельности; развитие готовности и способности к рече- вому взаимодействию и взаимопониманию, потребности в речевом самосовер- шенствовании; проводить библиографический поиск, извлекать и преобразовы- вать необходимую информацию из лингвистических словарей различных типов и других источников, включая СМИ и Интернет; осуществлять информацион- ную переработку текста и др.);</w:t>
      </w:r>
    </w:p>
    <w:p w:rsidR="00DC6641" w:rsidRDefault="00DC6641" w:rsidP="00DC6641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8B116B2" wp14:editId="1CC098A9">
            <wp:extent cx="164592" cy="21793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освоение знаний об устройстве языковой системы и закономерно- стях ее функционирования, о стилистических ресурсах и основных нормах но- гайского литературного языка; развитие способности опознавать, анализиро- вать, сопоставлять, классифицировать и оценивать языковые факты; овладение на этой основе культурой устной и письменной речи, видами речевой деятель-</w:t>
      </w:r>
    </w:p>
    <w:p w:rsidR="00DC6641" w:rsidRDefault="00DC6641" w:rsidP="00DC6641">
      <w:pPr>
        <w:jc w:val="both"/>
        <w:sectPr w:rsidR="00DC6641">
          <w:pgSz w:w="11910" w:h="16840"/>
          <w:pgMar w:top="1040" w:right="520" w:bottom="1680" w:left="300" w:header="0" w:footer="1465" w:gutter="0"/>
          <w:cols w:space="720"/>
        </w:sectPr>
      </w:pPr>
    </w:p>
    <w:p w:rsidR="00DC6641" w:rsidRDefault="00DC6641" w:rsidP="00DC6641">
      <w:pPr>
        <w:pStyle w:val="a3"/>
        <w:spacing w:before="67"/>
        <w:ind w:right="610"/>
        <w:jc w:val="both"/>
      </w:pPr>
      <w:r>
        <w:lastRenderedPageBreak/>
        <w:t>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совершен- 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DC6641" w:rsidRDefault="00DC6641" w:rsidP="00DC6641">
      <w:pPr>
        <w:pStyle w:val="a3"/>
        <w:spacing w:before="5"/>
        <w:ind w:left="0"/>
      </w:pPr>
    </w:p>
    <w:p w:rsidR="00DC6641" w:rsidRDefault="00DC6641" w:rsidP="00DC6641">
      <w:pPr>
        <w:pStyle w:val="2"/>
        <w:ind w:left="3283"/>
      </w:pPr>
      <w:bookmarkStart w:id="2" w:name="_TOC_250018"/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bookmarkEnd w:id="2"/>
      <w:r>
        <w:rPr>
          <w:spacing w:val="-2"/>
        </w:rPr>
        <w:t>предмета</w:t>
      </w:r>
    </w:p>
    <w:p w:rsidR="00DC6641" w:rsidRDefault="00DC6641" w:rsidP="00DC6641">
      <w:pPr>
        <w:pStyle w:val="a3"/>
        <w:spacing w:before="9"/>
        <w:ind w:left="0"/>
        <w:rPr>
          <w:b/>
          <w:sz w:val="27"/>
        </w:rPr>
      </w:pPr>
    </w:p>
    <w:p w:rsidR="00DC6641" w:rsidRDefault="00DC6641" w:rsidP="00DC6641">
      <w:pPr>
        <w:pStyle w:val="a3"/>
        <w:ind w:right="605" w:firstLine="708"/>
        <w:jc w:val="both"/>
      </w:pPr>
      <w:r>
        <w:t xml:space="preserve">Содержание курса ногайского языка в основной школе обусловлено об- щей нацеленностью образовательной деятельности на достижение метапред- метных и предметных целей обучения, что возможно на основе компетентност- ного подхода, который обеспечивает формирование и развитие коммуникатив- ной, языковой и лингвистической (языковедческой) и культуроведческой ком- </w:t>
      </w:r>
      <w:r>
        <w:rPr>
          <w:spacing w:val="-2"/>
        </w:rPr>
        <w:t>петенций.</w:t>
      </w:r>
    </w:p>
    <w:p w:rsidR="00DC6641" w:rsidRDefault="00DC6641" w:rsidP="00DC6641">
      <w:pPr>
        <w:pStyle w:val="a3"/>
        <w:spacing w:before="1"/>
        <w:ind w:right="605" w:firstLine="708"/>
        <w:jc w:val="both"/>
      </w:pPr>
      <w:r>
        <w:rPr>
          <w:b/>
        </w:rPr>
        <w:t xml:space="preserve">Коммуникативная </w:t>
      </w:r>
      <w:r>
        <w:t>компетенция предполагает овладение видами рече- 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про- является в умении определять цели коммуникации, оценивать речевую ситуа- цию, учитывать намерения и способы коммуникации партнера, выбирать адек- ватные стратегии коммуникации, быть готовым к осмысленному изменению собственного речевого поведения.</w:t>
      </w:r>
    </w:p>
    <w:p w:rsidR="00DC6641" w:rsidRDefault="00DC6641" w:rsidP="00DC6641">
      <w:pPr>
        <w:pStyle w:val="a3"/>
        <w:ind w:right="605" w:firstLine="708"/>
        <w:jc w:val="both"/>
      </w:pPr>
      <w:r>
        <w:rPr>
          <w:b/>
        </w:rPr>
        <w:t xml:space="preserve">Языковая и лингвистическая </w:t>
      </w:r>
      <w:r>
        <w:t>(языковедческая) компетенции формиру- ются на основе овладения необходимыми знаниями о языке как знаковой си- стеме и общественном явлении, его устройстве, развитии и функционировании; освоения основных норм ногайского литературного языка; обогащения словар- ного запаса и грамматического строя речи учащихся; формирования способно- 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DC6641" w:rsidRDefault="00DC6641" w:rsidP="00DC6641">
      <w:pPr>
        <w:pStyle w:val="a3"/>
        <w:ind w:right="607" w:firstLine="708"/>
        <w:jc w:val="right"/>
      </w:pPr>
      <w:r>
        <w:rPr>
          <w:b/>
        </w:rPr>
        <w:t xml:space="preserve">Культуроведческая </w:t>
      </w:r>
      <w:r>
        <w:t>компетенция предполагает осознание родного языка как формы выражения национальной культуры, понимание взаимосвязи языка</w:t>
      </w:r>
      <w:r>
        <w:rPr>
          <w:spacing w:val="80"/>
        </w:rPr>
        <w:t xml:space="preserve"> </w:t>
      </w:r>
      <w:r>
        <w:t>и истории народа, национально-культурной специфики ногайского языка, осво- ение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ногайского</w:t>
      </w:r>
      <w:r>
        <w:rPr>
          <w:spacing w:val="-2"/>
        </w:rPr>
        <w:t xml:space="preserve"> </w:t>
      </w:r>
      <w:r>
        <w:t>.речевого</w:t>
      </w:r>
      <w:r>
        <w:rPr>
          <w:spacing w:val="-3"/>
        </w:rPr>
        <w:t xml:space="preserve"> </w:t>
      </w:r>
      <w:r>
        <w:t>этикета,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общения; способность</w:t>
      </w:r>
      <w:r>
        <w:rPr>
          <w:spacing w:val="-6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национально-культурным</w:t>
      </w:r>
      <w:r>
        <w:rPr>
          <w:spacing w:val="-2"/>
        </w:rPr>
        <w:t xml:space="preserve"> </w:t>
      </w:r>
      <w:r>
        <w:t>компонентом. Усиление</w:t>
      </w:r>
      <w:r>
        <w:rPr>
          <w:spacing w:val="40"/>
        </w:rPr>
        <w:t xml:space="preserve"> </w:t>
      </w:r>
      <w:r>
        <w:rPr>
          <w:b/>
        </w:rPr>
        <w:t>коммуникативно-деятельностной</w:t>
      </w:r>
      <w:r>
        <w:rPr>
          <w:b/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но-</w:t>
      </w:r>
    </w:p>
    <w:p w:rsidR="00DC6641" w:rsidRDefault="00DC6641" w:rsidP="00DC6641">
      <w:pPr>
        <w:pStyle w:val="a3"/>
        <w:ind w:right="609"/>
        <w:jc w:val="both"/>
      </w:pPr>
      <w:r>
        <w:t>гайского языка, нацеленность его на метапредметные результаты обучения яв- 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DC6641" w:rsidRDefault="00DC6641" w:rsidP="00DC6641">
      <w:pPr>
        <w:pStyle w:val="a3"/>
        <w:ind w:right="608" w:firstLine="708"/>
        <w:jc w:val="both"/>
      </w:pPr>
      <w:r>
        <w:t>Основными индикаторами функциональной грамотности, имеющей мета- предметный статус, являются:</w:t>
      </w:r>
    </w:p>
    <w:p w:rsidR="00DC6641" w:rsidRDefault="00DC6641" w:rsidP="00DC6641">
      <w:pPr>
        <w:jc w:val="both"/>
        <w:sectPr w:rsidR="00DC6641">
          <w:pgSz w:w="11910" w:h="16840"/>
          <w:pgMar w:top="1040" w:right="520" w:bottom="1680" w:left="300" w:header="0" w:footer="1465" w:gutter="0"/>
          <w:cols w:space="720"/>
        </w:sectPr>
      </w:pPr>
    </w:p>
    <w:p w:rsidR="00DC6641" w:rsidRDefault="00DC6641" w:rsidP="00DC6641">
      <w:pPr>
        <w:pStyle w:val="a3"/>
        <w:spacing w:before="67"/>
        <w:ind w:right="611" w:firstLine="708"/>
        <w:jc w:val="both"/>
      </w:pPr>
      <w:r>
        <w:rPr>
          <w:b/>
        </w:rPr>
        <w:lastRenderedPageBreak/>
        <w:t>коммуникативные универсальные учебные действия</w:t>
      </w:r>
      <w:r>
        <w:t>: владеть всеми видами речевой деятельности, строить продуктивное речевое взаимодействие</w:t>
      </w:r>
      <w:r>
        <w:rPr>
          <w:spacing w:val="40"/>
        </w:rPr>
        <w:t xml:space="preserve"> </w:t>
      </w:r>
      <w:r>
        <w:t>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ногайского речевого этикета;</w:t>
      </w:r>
    </w:p>
    <w:p w:rsidR="00DC6641" w:rsidRDefault="00DC6641" w:rsidP="00DC6641">
      <w:pPr>
        <w:pStyle w:val="a3"/>
        <w:spacing w:before="1"/>
        <w:ind w:right="605" w:firstLine="708"/>
        <w:jc w:val="both"/>
      </w:pPr>
      <w:r>
        <w:rPr>
          <w:b/>
        </w:rPr>
        <w:t>познавательные универсальные учебные действия</w:t>
      </w:r>
      <w:r>
        <w:t>: формулировать проблему, выдвигать аргументы, строить логическую цепь рассуждения, нахо- дить</w:t>
      </w:r>
      <w:r>
        <w:rPr>
          <w:spacing w:val="-4"/>
        </w:rPr>
        <w:t xml:space="preserve"> </w:t>
      </w:r>
      <w:r>
        <w:t>доказательства,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опровергающие</w:t>
      </w:r>
      <w:r>
        <w:rPr>
          <w:spacing w:val="-4"/>
        </w:rPr>
        <w:t xml:space="preserve"> </w:t>
      </w:r>
      <w:r>
        <w:t>тезис;</w:t>
      </w:r>
      <w:r>
        <w:rPr>
          <w:spacing w:val="-3"/>
        </w:rPr>
        <w:t xml:space="preserve"> </w:t>
      </w:r>
      <w:r>
        <w:t>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осмысли- вать цель чтения, выбирая вид чтения в зависимости от коммуникативной цели; применять методы информационного поиска, в том числе с помощью компью- терных средств; перерабатывать, систематизировать информацию и предъяв- лять ее разными способами;</w:t>
      </w:r>
    </w:p>
    <w:p w:rsidR="00DC6641" w:rsidRDefault="00DC6641" w:rsidP="00DC6641">
      <w:pPr>
        <w:pStyle w:val="a3"/>
        <w:spacing w:before="2"/>
        <w:ind w:right="608" w:firstLine="708"/>
        <w:jc w:val="both"/>
      </w:pPr>
      <w:r>
        <w:rPr>
          <w:b/>
        </w:rPr>
        <w:t xml:space="preserve">регулятивные универсальные учебные действия: </w:t>
      </w:r>
      <w:r>
        <w:t>ставить и адекватно формулировать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 xml:space="preserve">и при необходимости изменять ее; осуществлять самоконтроль, самооценку, са- </w:t>
      </w:r>
      <w:r>
        <w:rPr>
          <w:spacing w:val="-2"/>
        </w:rPr>
        <w:t>мокоррекцию.</w:t>
      </w:r>
    </w:p>
    <w:p w:rsidR="00DC6641" w:rsidRDefault="00DC6641" w:rsidP="00DC6641">
      <w:pPr>
        <w:pStyle w:val="a3"/>
        <w:ind w:right="613" w:firstLine="708"/>
        <w:jc w:val="both"/>
      </w:pP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ориентирован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ее. Таким образом, обучение ногайскому языку в основной школе должно обеспечить общекультурный уровень человека.</w:t>
      </w:r>
    </w:p>
    <w:p w:rsidR="00DC6641" w:rsidRDefault="00DC6641" w:rsidP="00DC6641">
      <w:pPr>
        <w:pStyle w:val="a3"/>
        <w:spacing w:before="5"/>
        <w:ind w:left="0"/>
      </w:pPr>
    </w:p>
    <w:p w:rsidR="00DC6641" w:rsidRDefault="00DC6641" w:rsidP="00DC6641">
      <w:pPr>
        <w:pStyle w:val="2"/>
        <w:spacing w:line="319" w:lineRule="exact"/>
        <w:ind w:left="3480"/>
        <w:jc w:val="both"/>
      </w:pPr>
      <w:r>
        <w:t>Основные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rPr>
          <w:spacing w:val="-4"/>
        </w:rPr>
        <w:t>линии</w:t>
      </w:r>
    </w:p>
    <w:p w:rsidR="00DC6641" w:rsidRDefault="00DC6641" w:rsidP="00DC6641">
      <w:pPr>
        <w:pStyle w:val="a3"/>
        <w:ind w:right="608" w:firstLine="708"/>
        <w:jc w:val="both"/>
      </w:pPr>
      <w:r>
        <w:t xml:space="preserve">Направленность курса ногайского языка на формирование коммуника- тивной, языковой и лингвистической (языковедческой) и культуроведческой компетенций нашла отражение в структуре программы. В ней выделяются три сквозные содержательные линии, обеспечивающие формирование указанных </w:t>
      </w:r>
      <w:r>
        <w:rPr>
          <w:spacing w:val="-2"/>
        </w:rPr>
        <w:t>компетенций:</w:t>
      </w:r>
    </w:p>
    <w:p w:rsidR="00DC6641" w:rsidRDefault="00DC6641" w:rsidP="00DC6641">
      <w:pPr>
        <w:pStyle w:val="a5"/>
        <w:numPr>
          <w:ilvl w:val="0"/>
          <w:numId w:val="1"/>
        </w:numPr>
        <w:tabs>
          <w:tab w:val="left" w:pos="1755"/>
        </w:tabs>
        <w:ind w:right="608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6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компе- </w:t>
      </w:r>
      <w:r>
        <w:rPr>
          <w:spacing w:val="-2"/>
          <w:sz w:val="28"/>
        </w:rPr>
        <w:t>тенции;</w:t>
      </w:r>
    </w:p>
    <w:p w:rsidR="00DC6641" w:rsidRDefault="00DC6641" w:rsidP="00DC6641">
      <w:pPr>
        <w:pStyle w:val="a5"/>
        <w:numPr>
          <w:ilvl w:val="0"/>
          <w:numId w:val="1"/>
        </w:numPr>
        <w:tabs>
          <w:tab w:val="left" w:pos="1757"/>
        </w:tabs>
        <w:ind w:right="611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лингвистиче- ской (языковедческой) компетенций;</w:t>
      </w:r>
    </w:p>
    <w:p w:rsidR="00DC6641" w:rsidRDefault="00DC6641" w:rsidP="00DC6641">
      <w:pPr>
        <w:pStyle w:val="a5"/>
        <w:numPr>
          <w:ilvl w:val="0"/>
          <w:numId w:val="1"/>
        </w:numPr>
        <w:tabs>
          <w:tab w:val="left" w:pos="1731"/>
        </w:tabs>
        <w:ind w:right="613" w:firstLine="708"/>
        <w:rPr>
          <w:sz w:val="28"/>
        </w:rPr>
      </w:pPr>
      <w:r>
        <w:rPr>
          <w:sz w:val="28"/>
        </w:rPr>
        <w:t xml:space="preserve">содержание, обеспечивающее формирование культуроведческой компе- </w:t>
      </w:r>
      <w:r>
        <w:rPr>
          <w:spacing w:val="-2"/>
          <w:sz w:val="28"/>
        </w:rPr>
        <w:t>тенции.</w:t>
      </w:r>
    </w:p>
    <w:p w:rsidR="00DC6641" w:rsidRDefault="00DC6641" w:rsidP="00DC6641">
      <w:pPr>
        <w:ind w:left="832" w:right="616" w:firstLine="708"/>
        <w:jc w:val="both"/>
        <w:rPr>
          <w:b/>
          <w:sz w:val="28"/>
        </w:rPr>
      </w:pPr>
      <w:r>
        <w:rPr>
          <w:sz w:val="28"/>
        </w:rPr>
        <w:t>Первая содержательная линия представлена в программе разделами, изу- чение которых направлено на сознательное формирование навыков речевого общения:</w:t>
      </w:r>
      <w:r>
        <w:rPr>
          <w:spacing w:val="60"/>
          <w:w w:val="150"/>
          <w:sz w:val="28"/>
        </w:rPr>
        <w:t xml:space="preserve"> </w:t>
      </w:r>
      <w:r>
        <w:rPr>
          <w:b/>
          <w:sz w:val="28"/>
        </w:rPr>
        <w:t>«Речь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4"/>
          <w:w w:val="150"/>
          <w:sz w:val="28"/>
        </w:rPr>
        <w:t xml:space="preserve"> </w:t>
      </w:r>
      <w:r>
        <w:rPr>
          <w:b/>
          <w:sz w:val="28"/>
        </w:rPr>
        <w:t>речевое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общение»,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деятельность»,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pacing w:val="-2"/>
          <w:sz w:val="28"/>
        </w:rPr>
        <w:t>«Текст»,</w:t>
      </w:r>
    </w:p>
    <w:p w:rsidR="00DC6641" w:rsidRDefault="00DC6641" w:rsidP="00DC6641">
      <w:pPr>
        <w:pStyle w:val="2"/>
        <w:spacing w:before="3"/>
        <w:ind w:left="832"/>
        <w:jc w:val="both"/>
      </w:pPr>
      <w:r>
        <w:t>«Функциональные</w:t>
      </w:r>
      <w:r>
        <w:rPr>
          <w:spacing w:val="-13"/>
        </w:rPr>
        <w:t xml:space="preserve"> </w:t>
      </w:r>
      <w:r>
        <w:t>разновидности</w:t>
      </w:r>
      <w:r>
        <w:rPr>
          <w:spacing w:val="-12"/>
        </w:rPr>
        <w:t xml:space="preserve"> </w:t>
      </w:r>
      <w:r>
        <w:rPr>
          <w:spacing w:val="-2"/>
        </w:rPr>
        <w:t>языка».</w:t>
      </w:r>
    </w:p>
    <w:p w:rsidR="00DC6641" w:rsidRDefault="00DC6641" w:rsidP="00DC6641">
      <w:pPr>
        <w:jc w:val="both"/>
        <w:sectPr w:rsidR="00DC6641">
          <w:pgSz w:w="11910" w:h="16840"/>
          <w:pgMar w:top="1040" w:right="520" w:bottom="1680" w:left="300" w:header="0" w:footer="1465" w:gutter="0"/>
          <w:cols w:space="720"/>
        </w:sectPr>
      </w:pPr>
    </w:p>
    <w:p w:rsidR="00DC6641" w:rsidRDefault="00DC6641" w:rsidP="00DC6641">
      <w:pPr>
        <w:spacing w:before="67"/>
        <w:ind w:left="832" w:right="605" w:firstLine="708"/>
        <w:jc w:val="both"/>
        <w:rPr>
          <w:b/>
          <w:sz w:val="28"/>
        </w:rPr>
      </w:pPr>
      <w:r>
        <w:rPr>
          <w:sz w:val="28"/>
        </w:rPr>
        <w:lastRenderedPageBreak/>
        <w:t xml:space="preserve">Вторая содержательная линия включает разделы, отражающие устрой- ство языка и особенности функционирования языковых единиц: </w:t>
      </w:r>
      <w:r>
        <w:rPr>
          <w:b/>
          <w:sz w:val="28"/>
        </w:rPr>
        <w:t>«Общие све- дения о языке», «Фонетика и орфоэпия», «Графика», «Морфемика и сло- вообразование», «Лексикология и фразеология», «Морфология», «Синтак- сис», «Культура речи», «Правописание: орфография и пунктуация».</w:t>
      </w:r>
    </w:p>
    <w:p w:rsidR="00DC6641" w:rsidRDefault="00DC6641" w:rsidP="00DC6641">
      <w:pPr>
        <w:pStyle w:val="a3"/>
        <w:spacing w:before="1"/>
        <w:ind w:right="609" w:firstLine="708"/>
        <w:jc w:val="both"/>
      </w:pPr>
      <w:r>
        <w:t>Третья содержательная линия представлена в программе разделом «Язык и культура»</w:t>
      </w:r>
      <w:r>
        <w:rPr>
          <w:b/>
        </w:rPr>
        <w:t xml:space="preserve">, </w:t>
      </w:r>
      <w:r>
        <w:t>изучение которого позволит раскрыть связь языка с историей и культурой народа.</w:t>
      </w:r>
    </w:p>
    <w:p w:rsidR="00DC6641" w:rsidRDefault="00DC6641" w:rsidP="00DC6641">
      <w:pPr>
        <w:pStyle w:val="a3"/>
        <w:spacing w:before="1"/>
        <w:ind w:right="609" w:firstLine="708"/>
        <w:jc w:val="both"/>
      </w:pPr>
      <w:r>
        <w:t>При изучении каждого раздела курса учащиеся не только получают соот- ветствующие знания и овладевают необходимыми умениями и навыками, но и совершенствуют виды речевой деятельности, развивают различные коммуника- тивные умения, а также углубляют представление о родном языке как нацио- нально-культурном феномене.</w:t>
      </w:r>
    </w:p>
    <w:p w:rsidR="00DC6641" w:rsidRDefault="00DC6641" w:rsidP="00DC6641">
      <w:pPr>
        <w:pStyle w:val="a3"/>
        <w:spacing w:before="1"/>
        <w:ind w:right="607" w:firstLine="708"/>
        <w:jc w:val="both"/>
      </w:pPr>
      <w:r>
        <w:t>В соответствии с ФГОС основного общего образования предмет «Ногай- ский язык» изучается с 5 по 9 класс.</w:t>
      </w:r>
    </w:p>
    <w:p w:rsidR="00DC6641" w:rsidRDefault="00DC6641" w:rsidP="00DC6641">
      <w:pPr>
        <w:pStyle w:val="a3"/>
        <w:ind w:right="610" w:firstLine="708"/>
        <w:jc w:val="both"/>
      </w:pPr>
      <w:r>
        <w:t>В примерной основной образовательной программе основного общего образования на изучение ногайского языка выделяется 2 ч в неделю (итого 68 ч в год).</w:t>
      </w:r>
    </w:p>
    <w:p w:rsidR="00DC6641" w:rsidRDefault="00DC6641" w:rsidP="00DC6641">
      <w:pPr>
        <w:pStyle w:val="a3"/>
        <w:ind w:right="610" w:firstLine="708"/>
        <w:jc w:val="both"/>
      </w:pPr>
    </w:p>
    <w:p w:rsidR="00DC6641" w:rsidRDefault="00DC6641" w:rsidP="00DC6641">
      <w:pPr>
        <w:pStyle w:val="1"/>
        <w:ind w:left="1638" w:right="709"/>
        <w:jc w:val="center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УЧЕБНОГО ПРЕДМЕТА</w:t>
      </w:r>
      <w:r>
        <w:rPr>
          <w:spacing w:val="40"/>
        </w:rPr>
        <w:t xml:space="preserve"> </w:t>
      </w:r>
      <w:r>
        <w:t>В 8 КЛАССЕ</w:t>
      </w:r>
    </w:p>
    <w:p w:rsidR="00DC6641" w:rsidRDefault="00DC6641" w:rsidP="00DC6641">
      <w:pPr>
        <w:pStyle w:val="a3"/>
        <w:spacing w:before="10"/>
        <w:ind w:left="0"/>
        <w:rPr>
          <w:b/>
          <w:sz w:val="27"/>
        </w:rPr>
      </w:pPr>
    </w:p>
    <w:p w:rsidR="00DC6641" w:rsidRDefault="00DC6641" w:rsidP="00DC6641">
      <w:pPr>
        <w:pStyle w:val="2"/>
        <w:ind w:left="832" w:firstLine="708"/>
      </w:pPr>
      <w:r>
        <w:t>Личностными</w:t>
      </w:r>
      <w:r>
        <w:rPr>
          <w:spacing w:val="80"/>
        </w:rPr>
        <w:t xml:space="preserve"> </w:t>
      </w:r>
      <w:r>
        <w:t>результатами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учащимися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по родному языку являются: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/>
          <w:i/>
          <w:color w:val="000000"/>
          <w:lang w:eastAsia="ru-RU"/>
        </w:rPr>
      </w:pPr>
    </w:p>
    <w:p w:rsidR="00DC6641" w:rsidRPr="00DC6641" w:rsidRDefault="00DC6641" w:rsidP="00DC6641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DC6641" w:rsidRPr="00DC6641" w:rsidRDefault="00DC6641" w:rsidP="00DC6641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истории , заинтересованности в научных знаниях об устройстве мира и общества;</w:t>
      </w:r>
    </w:p>
    <w:p w:rsidR="00DC6641" w:rsidRPr="00DC6641" w:rsidRDefault="00DC6641" w:rsidP="00DC6641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DC6641" w:rsidRPr="00DC6641" w:rsidRDefault="00DC6641" w:rsidP="00DC6641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lastRenderedPageBreak/>
        <w:t>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C6641" w:rsidRPr="00DC6641" w:rsidRDefault="00DC6641" w:rsidP="00DC6641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Cs/>
          <w:color w:val="000000"/>
          <w:sz w:val="28"/>
          <w:szCs w:val="28"/>
          <w:lang w:eastAsia="ru-RU"/>
        </w:rPr>
        <w:t>приобщение к классическими современным высокохудожественным отечественным и мировым произведениям искусства или тературы;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DC6641" w:rsidRPr="00DC6641" w:rsidRDefault="00DC6641" w:rsidP="00DC6641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r w:rsidRPr="00DC6641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коммуникативной компетентности в общественнополезной,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DC6641" w:rsidRPr="00DC6641" w:rsidRDefault="00DC6641" w:rsidP="00DC6641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 средством методов предмета;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DC6641" w:rsidRPr="00DC6641" w:rsidRDefault="00DC6641" w:rsidP="00DC6641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lastRenderedPageBreak/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DC6641" w:rsidRPr="00DC6641" w:rsidRDefault="00DC6641" w:rsidP="00DC6641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DC6641" w:rsidRDefault="00DC6641" w:rsidP="00DC6641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DC6641" w:rsidRPr="00DC6641" w:rsidRDefault="00DC6641" w:rsidP="00DC6641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DC6641" w:rsidRDefault="00DC6641" w:rsidP="00DC6641">
      <w:pPr>
        <w:pStyle w:val="2"/>
        <w:spacing w:line="242" w:lineRule="auto"/>
        <w:ind w:left="832" w:right="616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3B8C9B43" wp14:editId="1C2D265E">
            <wp:simplePos x="0" y="0"/>
            <wp:positionH relativeFrom="page">
              <wp:posOffset>1169212</wp:posOffset>
            </wp:positionH>
            <wp:positionV relativeFrom="paragraph">
              <wp:posOffset>405261</wp:posOffset>
            </wp:positionV>
            <wp:extent cx="164592" cy="434340"/>
            <wp:effectExtent l="0" t="0" r="0" b="0"/>
            <wp:wrapNone/>
            <wp:docPr id="2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Метапредметными</w:t>
      </w:r>
      <w:r>
        <w:rPr>
          <w:spacing w:val="-9"/>
        </w:rPr>
        <w:t xml:space="preserve"> </w:t>
      </w:r>
      <w:r>
        <w:t>результатами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учащимися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 родному языку являются:</w:t>
      </w:r>
    </w:p>
    <w:p w:rsidR="00DC6641" w:rsidRDefault="00DC6641" w:rsidP="00DC6641">
      <w:pPr>
        <w:pStyle w:val="a3"/>
        <w:ind w:left="2249"/>
      </w:pPr>
      <w:r>
        <w:t>владение</w:t>
      </w:r>
      <w:r>
        <w:rPr>
          <w:spacing w:val="-8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DC6641" w:rsidRDefault="00DC6641" w:rsidP="00DC6641">
      <w:pPr>
        <w:pStyle w:val="a3"/>
        <w:spacing w:before="15"/>
        <w:ind w:right="634" w:firstLine="1416"/>
      </w:pPr>
      <w:r>
        <w:t>адекватное понимание информации устного и письменного сооб- щения (темы</w:t>
      </w:r>
      <w:r>
        <w:rPr>
          <w:spacing w:val="40"/>
        </w:rPr>
        <w:t xml:space="preserve"> </w:t>
      </w:r>
      <w:r>
        <w:t>текста, основной мысли, основной и дополнительной информа- ции);</w:t>
      </w:r>
      <w:r>
        <w:rPr>
          <w:spacing w:val="-2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(поисковым,</w:t>
      </w:r>
      <w:r>
        <w:rPr>
          <w:spacing w:val="-5"/>
        </w:rPr>
        <w:t xml:space="preserve"> </w:t>
      </w:r>
      <w:r>
        <w:t>просмотровым,</w:t>
      </w:r>
      <w:r>
        <w:rPr>
          <w:spacing w:val="-5"/>
        </w:rPr>
        <w:t xml:space="preserve"> </w:t>
      </w:r>
      <w:r>
        <w:t>ознакоми- тельным, изучающим) текстов разных стилей и жанров;</w:t>
      </w:r>
    </w:p>
    <w:p w:rsidR="00DC6641" w:rsidRDefault="00DC6641" w:rsidP="00DC6641">
      <w:pPr>
        <w:pStyle w:val="a3"/>
        <w:spacing w:line="242" w:lineRule="auto"/>
        <w:ind w:right="613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B25B380" wp14:editId="4063F6B0">
            <wp:extent cx="164592" cy="217932"/>
            <wp:effectExtent l="0" t="0" r="0" b="0"/>
            <wp:docPr id="2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адекватное восприятие на слух текстов разных стилей и жанров; владение разными видами аудирования ;</w:t>
      </w:r>
    </w:p>
    <w:p w:rsidR="00DC6641" w:rsidRDefault="00DC6641" w:rsidP="00DC6641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5FB98D3" wp14:editId="3022BD28">
            <wp:extent cx="164592" cy="217932"/>
            <wp:effectExtent l="0" t="0" r="0" b="0"/>
            <wp:docPr id="2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способность извлекать информацию из разных источников, вклю-</w:t>
      </w:r>
      <w:r>
        <w:rPr>
          <w:spacing w:val="80"/>
        </w:rPr>
        <w:t xml:space="preserve"> </w:t>
      </w:r>
      <w:r>
        <w:t>чая СМИ, компакт-диски учебного назначения, ресурсы Интернета; свободно пользоваться словарями, справочной литературой, в том числе и на электрон- ных носителях;</w:t>
      </w:r>
    </w:p>
    <w:p w:rsidR="00DC6641" w:rsidRDefault="00DC6641" w:rsidP="00DC6641">
      <w:pPr>
        <w:pStyle w:val="a3"/>
        <w:spacing w:line="242" w:lineRule="auto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FBF6D97" wp14:editId="2DDC0D54">
            <wp:extent cx="164592" cy="217932"/>
            <wp:effectExtent l="0" t="0" r="0" b="0"/>
            <wp:docPr id="2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овладение приемами отбора и систематизации материала на опре- деленную тему; умение вести самостоятельный поиск информации;</w:t>
      </w:r>
    </w:p>
    <w:p w:rsidR="00DC6641" w:rsidRDefault="00DC6641" w:rsidP="00DC6641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DF81053" wp14:editId="609744EC">
            <wp:extent cx="164592" cy="217932"/>
            <wp:effectExtent l="0" t="0" r="0" b="0"/>
            <wp:docPr id="2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передавать содержание прочитанного близко к тексту, сжато, выбо- рочно,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последовательности содержания,</w:t>
      </w:r>
      <w:r>
        <w:rPr>
          <w:spacing w:val="-3"/>
        </w:rPr>
        <w:t xml:space="preserve"> </w:t>
      </w:r>
      <w:r>
        <w:t>с выделением</w:t>
      </w:r>
      <w:r>
        <w:rPr>
          <w:spacing w:val="-3"/>
        </w:rPr>
        <w:t xml:space="preserve"> </w:t>
      </w:r>
      <w:r>
        <w:t>элементов, отражающих идейный смысл произведения, с выражением собственных сужде- ний о прочитанном - в устной и письменной формах;</w:t>
      </w:r>
    </w:p>
    <w:p w:rsidR="00DC6641" w:rsidRDefault="00DC6641" w:rsidP="00DC6641">
      <w:pPr>
        <w:pStyle w:val="a3"/>
        <w:ind w:right="609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63C0CD8" wp14:editId="68C57EA7">
            <wp:extent cx="164592" cy="217931"/>
            <wp:effectExtent l="0" t="0" r="0" b="0"/>
            <wp:docPr id="2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владение читательскими умениями, достаточными для продуктив- ной</w:t>
      </w:r>
      <w:r>
        <w:rPr>
          <w:spacing w:val="40"/>
        </w:rPr>
        <w:t xml:space="preserve"> </w:t>
      </w:r>
      <w:r>
        <w:t>самостоятельной работы с литературой разных стилей и жанров;</w:t>
      </w:r>
    </w:p>
    <w:p w:rsidR="00DC6641" w:rsidRDefault="00DC6641" w:rsidP="00DC6641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B98B1BE" wp14:editId="2BE7C780">
            <wp:extent cx="164592" cy="217931"/>
            <wp:effectExtent l="0" t="0" r="0" b="0"/>
            <wp:docPr id="2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владение</w:t>
      </w:r>
      <w:r>
        <w:rPr>
          <w:spacing w:val="40"/>
        </w:rPr>
        <w:t xml:space="preserve"> </w:t>
      </w:r>
      <w:r>
        <w:t>орфографической,</w:t>
      </w:r>
      <w:r>
        <w:rPr>
          <w:spacing w:val="40"/>
        </w:rPr>
        <w:t xml:space="preserve"> </w:t>
      </w:r>
      <w:r>
        <w:t>пунктуационной,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грамотно- стью в объеме, достаточном для свободного пользования ногайским языком в учебных и иных целях в устной и письменной</w:t>
      </w:r>
      <w:r>
        <w:rPr>
          <w:spacing w:val="40"/>
        </w:rPr>
        <w:t xml:space="preserve"> </w:t>
      </w:r>
      <w:r>
        <w:t>формах;</w:t>
      </w:r>
    </w:p>
    <w:p w:rsidR="00DC6641" w:rsidRDefault="00DC6641" w:rsidP="00DC6641">
      <w:pPr>
        <w:jc w:val="both"/>
        <w:sectPr w:rsidR="00DC6641">
          <w:pgSz w:w="11910" w:h="16840"/>
          <w:pgMar w:top="1040" w:right="520" w:bottom="1680" w:left="300" w:header="0" w:footer="1483" w:gutter="0"/>
          <w:cols w:space="720"/>
        </w:sectPr>
      </w:pPr>
    </w:p>
    <w:p w:rsidR="00DC6641" w:rsidRDefault="00DC6641" w:rsidP="00DC6641">
      <w:pPr>
        <w:pStyle w:val="a3"/>
        <w:spacing w:before="45"/>
        <w:ind w:right="606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4384" behindDoc="1" locked="0" layoutInCell="1" allowOverlap="1" wp14:anchorId="75DD4E8A" wp14:editId="461B0A8E">
            <wp:simplePos x="0" y="0"/>
            <wp:positionH relativeFrom="page">
              <wp:posOffset>1169212</wp:posOffset>
            </wp:positionH>
            <wp:positionV relativeFrom="paragraph">
              <wp:posOffset>655193</wp:posOffset>
            </wp:positionV>
            <wp:extent cx="164592" cy="217931"/>
            <wp:effectExtent l="0" t="0" r="0" b="0"/>
            <wp:wrapNone/>
            <wp:docPr id="2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670BE55" wp14:editId="7E42870F">
            <wp:extent cx="164592" cy="217931"/>
            <wp:effectExtent l="0" t="0" r="0" b="0"/>
            <wp:docPr id="2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способность участвовать в речевом общении, соблюдая нормы ре- чевого этикета; адекватно использовать жесты, мимику в процессе речевого </w:t>
      </w:r>
      <w:r>
        <w:rPr>
          <w:spacing w:val="-2"/>
        </w:rPr>
        <w:t>общения;</w:t>
      </w:r>
    </w:p>
    <w:p w:rsidR="00DC6641" w:rsidRDefault="00DC6641" w:rsidP="00DC6641">
      <w:pPr>
        <w:pStyle w:val="a3"/>
        <w:spacing w:before="20"/>
        <w:ind w:right="608" w:firstLine="1416"/>
        <w:jc w:val="both"/>
      </w:pPr>
      <w:r>
        <w:t>коммуникативно-целесообразное взаимодействие с окружающими людьми в процессе речевого общения, совместного выполнения какого-либо задания; овладение национально-культурными нормами речевого поведения в различных ситуациях формального и неформального межличностного и меж- культурного общения.</w:t>
      </w:r>
    </w:p>
    <w:p w:rsidR="00DC6641" w:rsidRDefault="00DC6641" w:rsidP="00DC6641">
      <w:pPr>
        <w:pStyle w:val="2"/>
        <w:spacing w:before="6" w:line="242" w:lineRule="auto"/>
        <w:ind w:left="832" w:right="615" w:firstLine="708"/>
        <w:jc w:val="both"/>
      </w:pPr>
      <w:r>
        <w:t>Предметными результатами освоения учащимися программы по родному языку являются:</w:t>
      </w:r>
    </w:p>
    <w:p w:rsidR="00DC6641" w:rsidRDefault="00DC6641" w:rsidP="00DC6641">
      <w:pPr>
        <w:pStyle w:val="a3"/>
        <w:ind w:right="7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94455E4" wp14:editId="2D9FE704">
            <wp:extent cx="164592" cy="217931"/>
            <wp:effectExtent l="0" t="0" r="0" b="0"/>
            <wp:docPr id="2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функциях</w:t>
      </w:r>
      <w:r>
        <w:rPr>
          <w:spacing w:val="-2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языка, о связи языка и культуры народа, о роли родного языка в жизни человека и об- щества; владение читательскими умениями, достаточными для продуктивной</w:t>
      </w:r>
    </w:p>
    <w:p w:rsidR="00DC6641" w:rsidRDefault="00DC6641" w:rsidP="00DC6641">
      <w:pPr>
        <w:pStyle w:val="a3"/>
        <w:spacing w:line="321" w:lineRule="exact"/>
        <w:jc w:val="both"/>
      </w:pP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стилей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жанров;</w:t>
      </w:r>
    </w:p>
    <w:p w:rsidR="00DC6641" w:rsidRDefault="00DC6641" w:rsidP="00DC6641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A6E6076" wp14:editId="2777912B">
            <wp:extent cx="164592" cy="217931"/>
            <wp:effectExtent l="0" t="0" r="0" b="0"/>
            <wp:docPr id="2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овладение основными стилистическими ресурсами лексики и фра- зеологии</w:t>
      </w:r>
      <w:r>
        <w:rPr>
          <w:spacing w:val="-3"/>
        </w:rPr>
        <w:t xml:space="preserve"> </w:t>
      </w:r>
      <w:r>
        <w:t>ногайского языка,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нормами речевого этикета и использование их в своей речевой практике при создании устных и письменных высказываний;</w:t>
      </w:r>
    </w:p>
    <w:p w:rsidR="00DC6641" w:rsidRDefault="00DC6641" w:rsidP="00DC6641">
      <w:pPr>
        <w:pStyle w:val="a3"/>
        <w:ind w:right="611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108F397" wp14:editId="3F75C0F2">
            <wp:extent cx="164592" cy="217932"/>
            <wp:effectExtent l="0" t="0" r="0" b="0"/>
            <wp:docPr id="2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знать определение изученных в начальных классах языковых явле- ний, орфографических и пунктуационных правил;</w:t>
      </w:r>
    </w:p>
    <w:p w:rsidR="00DC6641" w:rsidRDefault="00DC6641" w:rsidP="00DC6641">
      <w:pPr>
        <w:pStyle w:val="a3"/>
        <w:ind w:right="611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377DCA2" wp14:editId="4857E8BA">
            <wp:extent cx="164592" cy="217932"/>
            <wp:effectExtent l="0" t="0" r="0" b="0"/>
            <wp:docPr id="2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опознавание и анализ основных единиц языка, грамматических ка- тегорий</w:t>
      </w:r>
      <w:r>
        <w:rPr>
          <w:spacing w:val="-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уместное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адекватной</w:t>
      </w:r>
      <w:r>
        <w:rPr>
          <w:spacing w:val="-3"/>
        </w:rPr>
        <w:t xml:space="preserve"> </w:t>
      </w:r>
      <w:r>
        <w:t>ситуации речевого общения;</w:t>
      </w:r>
    </w:p>
    <w:p w:rsidR="00DC6641" w:rsidRDefault="00DC6641" w:rsidP="00DC6641">
      <w:pPr>
        <w:pStyle w:val="a3"/>
        <w:spacing w:line="242" w:lineRule="auto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F87F20C" wp14:editId="4D5DA554">
            <wp:extent cx="164592" cy="217932"/>
            <wp:effectExtent l="0" t="0" r="0" b="0"/>
            <wp:docPr id="2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проведение различных видов анализа слова, синтаксического ана- лиза</w:t>
      </w:r>
      <w:r>
        <w:rPr>
          <w:spacing w:val="40"/>
        </w:rPr>
        <w:t xml:space="preserve"> </w:t>
      </w:r>
      <w:r>
        <w:t>словосочетания и предложения;</w:t>
      </w:r>
    </w:p>
    <w:p w:rsidR="00DC6641" w:rsidRDefault="00DC6641" w:rsidP="00DC6641">
      <w:pPr>
        <w:pStyle w:val="a3"/>
        <w:spacing w:line="242" w:lineRule="auto"/>
        <w:ind w:right="613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C9C61CF" wp14:editId="3660F0F5">
            <wp:extent cx="164592" cy="217932"/>
            <wp:effectExtent l="0" t="0" r="0" b="0"/>
            <wp:docPr id="2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правильно произносить название букв ногайского алфавита; выде- лять в слове звуки речи; давать им фонетическую характеристику;</w:t>
      </w:r>
    </w:p>
    <w:p w:rsidR="00DC6641" w:rsidRDefault="00DC6641" w:rsidP="00DC6641">
      <w:pPr>
        <w:pStyle w:val="a3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008A7AB" wp14:editId="27151B99">
            <wp:extent cx="164592" cy="217932"/>
            <wp:effectExtent l="0" t="0" r="0" b="0"/>
            <wp:docPr id="2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пользоваться языковыми средствами точной передачи мысли при построении научно-учебного, научно-популярного высказывания, правильно употребляя термины, обеспечивая простоту и ясность предложений, структур- ную четкость высказывания;</w:t>
      </w:r>
    </w:p>
    <w:p w:rsidR="00DC6641" w:rsidRDefault="00DC6641" w:rsidP="00DC6641">
      <w:pPr>
        <w:pStyle w:val="a3"/>
        <w:ind w:right="609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FD07334" wp14:editId="2AE07BB1">
            <wp:extent cx="164592" cy="217932"/>
            <wp:effectExtent l="0" t="0" r="0" b="0"/>
            <wp:docPr id="2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писать изложения; составлять план изложения, сочинения и соблю- дать его в процессе письма.</w:t>
      </w:r>
    </w:p>
    <w:p w:rsidR="00DC6641" w:rsidRDefault="00DC6641" w:rsidP="00DC6641">
      <w:pPr>
        <w:pStyle w:val="a3"/>
        <w:spacing w:before="5"/>
        <w:ind w:left="0"/>
        <w:rPr>
          <w:sz w:val="25"/>
        </w:rPr>
      </w:pPr>
    </w:p>
    <w:p w:rsidR="00DC6641" w:rsidRDefault="00DC6641" w:rsidP="00DC6641">
      <w:pPr>
        <w:pStyle w:val="2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00F5FB10" wp14:editId="77AD4C68">
            <wp:simplePos x="0" y="0"/>
            <wp:positionH relativeFrom="page">
              <wp:posOffset>1169212</wp:posOffset>
            </wp:positionH>
            <wp:positionV relativeFrom="paragraph">
              <wp:posOffset>199520</wp:posOffset>
            </wp:positionV>
            <wp:extent cx="164592" cy="434720"/>
            <wp:effectExtent l="0" t="0" r="0" b="0"/>
            <wp:wrapNone/>
            <wp:docPr id="28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:rsidR="00DC6641" w:rsidRDefault="00DC6641" w:rsidP="00DC6641">
      <w:pPr>
        <w:pStyle w:val="a3"/>
        <w:spacing w:before="14"/>
        <w:ind w:left="2249"/>
      </w:pPr>
      <w:r>
        <w:t>основные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языке,</w:t>
      </w:r>
      <w:r>
        <w:rPr>
          <w:spacing w:val="-3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классе;</w:t>
      </w:r>
    </w:p>
    <w:p w:rsidR="00DC6641" w:rsidRDefault="00DC6641" w:rsidP="00DC6641">
      <w:pPr>
        <w:pStyle w:val="a3"/>
        <w:spacing w:before="20" w:line="242" w:lineRule="auto"/>
        <w:ind w:firstLine="1416"/>
      </w:pPr>
      <w:r>
        <w:t>роль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национального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ногайского</w:t>
      </w:r>
      <w:r>
        <w:rPr>
          <w:spacing w:val="40"/>
        </w:rPr>
        <w:t xml:space="preserve"> </w:t>
      </w:r>
      <w:r>
        <w:t>народа, государственного языка КЧР;</w:t>
      </w:r>
    </w:p>
    <w:p w:rsidR="00DC6641" w:rsidRDefault="00DC6641" w:rsidP="00DC6641">
      <w:pPr>
        <w:pStyle w:val="a3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4E592971" wp14:editId="4D97BC93">
            <wp:extent cx="164592" cy="217931"/>
            <wp:effectExtent l="0" t="0" r="0" b="0"/>
            <wp:docPr id="2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смысл</w:t>
      </w:r>
      <w:r>
        <w:rPr>
          <w:spacing w:val="-1"/>
        </w:rPr>
        <w:t xml:space="preserve"> </w:t>
      </w:r>
      <w:r>
        <w:t>понятий:</w:t>
      </w:r>
      <w:r>
        <w:rPr>
          <w:spacing w:val="-1"/>
        </w:rPr>
        <w:t xml:space="preserve"> </w:t>
      </w:r>
      <w:r>
        <w:t>речь устная и письменная,</w:t>
      </w:r>
      <w:r>
        <w:rPr>
          <w:spacing w:val="-1"/>
        </w:rPr>
        <w:t xml:space="preserve"> </w:t>
      </w:r>
      <w:r>
        <w:t>монолог,</w:t>
      </w:r>
      <w:r>
        <w:rPr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сфера</w:t>
      </w:r>
      <w:r>
        <w:rPr>
          <w:spacing w:val="-2"/>
        </w:rPr>
        <w:t xml:space="preserve"> </w:t>
      </w:r>
      <w:r>
        <w:t>и ситуация речевого общения;</w:t>
      </w:r>
    </w:p>
    <w:p w:rsidR="00DC6641" w:rsidRDefault="00DC6641" w:rsidP="00DC6641">
      <w:pPr>
        <w:pStyle w:val="a3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512A3C27" wp14:editId="5C527B75">
            <wp:extent cx="164592" cy="217931"/>
            <wp:effectExtent l="0" t="0" r="0" b="0"/>
            <wp:docPr id="2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основные признаки разговорной речи, научного, публицистическо-</w:t>
      </w:r>
      <w:r>
        <w:rPr>
          <w:spacing w:val="80"/>
        </w:rPr>
        <w:t xml:space="preserve"> </w:t>
      </w:r>
      <w:r>
        <w:t>го, официально-делового стилей и разговорной речи;</w:t>
      </w:r>
    </w:p>
    <w:p w:rsidR="00DC6641" w:rsidRDefault="00DC6641" w:rsidP="00DC6641">
      <w:pPr>
        <w:sectPr w:rsidR="00DC6641">
          <w:pgSz w:w="11910" w:h="16840"/>
          <w:pgMar w:top="1060" w:right="520" w:bottom="1680" w:left="300" w:header="0" w:footer="1483" w:gutter="0"/>
          <w:cols w:space="720"/>
        </w:sectPr>
      </w:pPr>
    </w:p>
    <w:p w:rsidR="00DC6641" w:rsidRDefault="00DC6641" w:rsidP="00DC6641">
      <w:pPr>
        <w:pStyle w:val="a3"/>
        <w:spacing w:before="45" w:line="242" w:lineRule="auto"/>
        <w:ind w:right="610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6432" behindDoc="1" locked="0" layoutInCell="1" allowOverlap="1" wp14:anchorId="635728CB" wp14:editId="21C4E62A">
            <wp:simplePos x="0" y="0"/>
            <wp:positionH relativeFrom="page">
              <wp:posOffset>1169212</wp:posOffset>
            </wp:positionH>
            <wp:positionV relativeFrom="paragraph">
              <wp:posOffset>450976</wp:posOffset>
            </wp:positionV>
            <wp:extent cx="164592" cy="435864"/>
            <wp:effectExtent l="0" t="0" r="0" b="0"/>
            <wp:wrapNone/>
            <wp:docPr id="2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9BE9ABF" wp14:editId="404361C9">
            <wp:extent cx="164592" cy="217931"/>
            <wp:effectExtent l="0" t="0" r="0" b="0"/>
            <wp:docPr id="2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признаки текста и его функционально-смысловых типов (повество- вания, описания, рассуждения);</w:t>
      </w:r>
    </w:p>
    <w:p w:rsidR="00DC6641" w:rsidRDefault="00DC6641" w:rsidP="00DC6641">
      <w:pPr>
        <w:pStyle w:val="a3"/>
        <w:spacing w:before="14"/>
        <w:ind w:left="2249"/>
        <w:jc w:val="both"/>
      </w:pPr>
      <w:r>
        <w:t>основные</w:t>
      </w:r>
      <w:r>
        <w:rPr>
          <w:spacing w:val="-4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признаки;</w:t>
      </w:r>
    </w:p>
    <w:p w:rsidR="00DC6641" w:rsidRDefault="00DC6641" w:rsidP="00DC6641">
      <w:pPr>
        <w:pStyle w:val="a3"/>
        <w:spacing w:before="21"/>
        <w:ind w:right="611" w:firstLine="1416"/>
        <w:jc w:val="both"/>
      </w:pPr>
      <w:r>
        <w:t>основные нормы ногайского литературного языка (орфоэпические, лексические, грамматические, орфографические, пунктуационные); нормы ре- чевого этикета.</w:t>
      </w:r>
    </w:p>
    <w:p w:rsidR="00DC6641" w:rsidRDefault="00DC6641" w:rsidP="00DC6641">
      <w:pPr>
        <w:pStyle w:val="2"/>
        <w:spacing w:before="6"/>
      </w:pP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DC6641" w:rsidRDefault="00DC6641" w:rsidP="00DC6641">
      <w:pPr>
        <w:pStyle w:val="3"/>
        <w:spacing w:before="2" w:line="317" w:lineRule="exact"/>
      </w:pPr>
      <w:r>
        <w:rPr>
          <w:i/>
          <w:spacing w:val="-2"/>
        </w:rPr>
        <w:t>Аудирование:</w:t>
      </w:r>
    </w:p>
    <w:p w:rsidR="00DC6641" w:rsidRDefault="00DC6641" w:rsidP="00DC6641">
      <w:pPr>
        <w:pStyle w:val="a3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740B3209" wp14:editId="6C8B7130">
            <wp:extent cx="164592" cy="217931"/>
            <wp:effectExtent l="0" t="0" r="0" b="0"/>
            <wp:docPr id="2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понимать</w:t>
      </w:r>
      <w:r>
        <w:rPr>
          <w:spacing w:val="80"/>
        </w:rPr>
        <w:t xml:space="preserve"> </w:t>
      </w:r>
      <w:r>
        <w:t>основное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небольшого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объёму</w:t>
      </w:r>
      <w:r>
        <w:rPr>
          <w:spacing w:val="80"/>
        </w:rPr>
        <w:t xml:space="preserve"> </w:t>
      </w:r>
      <w:r>
        <w:t>научно- учебного и художественного текста, воспринимаемого на слух;</w:t>
      </w:r>
    </w:p>
    <w:p w:rsidR="00DC6641" w:rsidRDefault="00DC6641" w:rsidP="00DC6641">
      <w:pPr>
        <w:pStyle w:val="a3"/>
        <w:spacing w:line="343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3C822A43" wp14:editId="689C0E80">
            <wp:extent cx="164592" cy="217931"/>
            <wp:effectExtent l="0" t="0" r="0" b="0"/>
            <wp:docPr id="2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выделять основную мысль, структурные части исходного текста;</w:t>
      </w:r>
    </w:p>
    <w:p w:rsidR="00DC6641" w:rsidRDefault="00DC6641" w:rsidP="00DC6641">
      <w:pPr>
        <w:pStyle w:val="3"/>
        <w:spacing w:before="2" w:line="317" w:lineRule="exact"/>
      </w:pPr>
      <w:r>
        <w:rPr>
          <w:i/>
        </w:rPr>
        <w:t>фонетика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графика:</w:t>
      </w:r>
    </w:p>
    <w:p w:rsidR="00DC6641" w:rsidRDefault="00DC6641" w:rsidP="00DC6641">
      <w:pPr>
        <w:pStyle w:val="a3"/>
        <w:spacing w:line="339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45E52D40" wp14:editId="0405C78C">
            <wp:extent cx="164592" cy="217931"/>
            <wp:effectExtent l="0" t="0" r="0" b="0"/>
            <wp:docPr id="3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выделять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звуки</w:t>
      </w:r>
      <w:r>
        <w:rPr>
          <w:spacing w:val="40"/>
        </w:rPr>
        <w:t xml:space="preserve"> </w:t>
      </w:r>
      <w:r>
        <w:t>речи;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фонетическую</w:t>
      </w:r>
      <w:r>
        <w:rPr>
          <w:spacing w:val="40"/>
        </w:rPr>
        <w:t xml:space="preserve"> </w:t>
      </w:r>
      <w:r>
        <w:t>характери-</w:t>
      </w:r>
    </w:p>
    <w:p w:rsidR="00DC6641" w:rsidRDefault="00DC6641" w:rsidP="00DC6641">
      <w:pPr>
        <w:spacing w:line="339" w:lineRule="exact"/>
        <w:sectPr w:rsidR="00DC6641">
          <w:pgSz w:w="11910" w:h="16840"/>
          <w:pgMar w:top="1060" w:right="520" w:bottom="1680" w:left="300" w:header="0" w:footer="1483" w:gutter="0"/>
          <w:cols w:space="720"/>
        </w:sectPr>
      </w:pPr>
    </w:p>
    <w:p w:rsidR="00DC6641" w:rsidRDefault="00DC6641" w:rsidP="00DC6641">
      <w:pPr>
        <w:pStyle w:val="a3"/>
        <w:spacing w:before="3"/>
      </w:pPr>
      <w:r>
        <w:rPr>
          <w:spacing w:val="-2"/>
        </w:rPr>
        <w:lastRenderedPageBreak/>
        <w:t>стику;</w:t>
      </w:r>
    </w:p>
    <w:p w:rsidR="00DC6641" w:rsidRDefault="00DC6641" w:rsidP="00DC6641">
      <w:pPr>
        <w:pStyle w:val="a3"/>
        <w:ind w:left="1541" w:right="-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CC4EA6C" wp14:editId="596223A6">
            <wp:extent cx="154627" cy="815816"/>
            <wp:effectExtent l="0" t="0" r="0" b="0"/>
            <wp:docPr id="30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7" cy="81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41" w:rsidRDefault="00DC6641" w:rsidP="00DC6641">
      <w:pPr>
        <w:spacing w:before="10"/>
        <w:rPr>
          <w:sz w:val="29"/>
        </w:rPr>
      </w:pPr>
      <w:r>
        <w:br w:type="column"/>
      </w:r>
    </w:p>
    <w:p w:rsidR="00DC6641" w:rsidRDefault="00DC6641" w:rsidP="00DC6641">
      <w:pPr>
        <w:pStyle w:val="a3"/>
        <w:spacing w:line="254" w:lineRule="auto"/>
        <w:ind w:left="408" w:right="3871"/>
      </w:pPr>
      <w:r>
        <w:t>различать</w:t>
      </w:r>
      <w:r>
        <w:rPr>
          <w:spacing w:val="-9"/>
        </w:rPr>
        <w:t xml:space="preserve"> </w:t>
      </w:r>
      <w:r>
        <w:t>ударные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безударные</w:t>
      </w:r>
      <w:r>
        <w:rPr>
          <w:spacing w:val="-8"/>
        </w:rPr>
        <w:t xml:space="preserve"> </w:t>
      </w:r>
      <w:r>
        <w:t>слоги; не смешивать звуки и буквы;</w:t>
      </w:r>
    </w:p>
    <w:p w:rsidR="00DC6641" w:rsidRDefault="00DC6641" w:rsidP="00DC6641">
      <w:pPr>
        <w:pStyle w:val="a3"/>
        <w:spacing w:line="256" w:lineRule="auto"/>
        <w:ind w:left="408" w:right="804"/>
      </w:pPr>
      <w:r>
        <w:t>свободно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алфавитом,</w:t>
      </w:r>
      <w:r>
        <w:rPr>
          <w:spacing w:val="-9"/>
        </w:rPr>
        <w:t xml:space="preserve"> </w:t>
      </w:r>
      <w:r>
        <w:t>работая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словарями; разбирать слова фонетически;</w:t>
      </w:r>
    </w:p>
    <w:p w:rsidR="00DC6641" w:rsidRDefault="00DC6641" w:rsidP="00DC6641">
      <w:pPr>
        <w:spacing w:line="256" w:lineRule="auto"/>
        <w:sectPr w:rsidR="00DC6641">
          <w:type w:val="continuous"/>
          <w:pgSz w:w="11910" w:h="16840"/>
          <w:pgMar w:top="1040" w:right="520" w:bottom="280" w:left="300" w:header="0" w:footer="1483" w:gutter="0"/>
          <w:cols w:num="2" w:space="720" w:equalWidth="0">
            <w:col w:w="1801" w:space="40"/>
            <w:col w:w="9249"/>
          </w:cols>
        </w:sectPr>
      </w:pPr>
    </w:p>
    <w:p w:rsidR="00DC6641" w:rsidRDefault="00DC6641" w:rsidP="00DC6641">
      <w:pPr>
        <w:pStyle w:val="3"/>
        <w:spacing w:line="302" w:lineRule="exact"/>
      </w:pPr>
      <w:r>
        <w:rPr>
          <w:i/>
          <w:spacing w:val="-2"/>
        </w:rPr>
        <w:lastRenderedPageBreak/>
        <w:t>орфоэпия:</w:t>
      </w:r>
    </w:p>
    <w:p w:rsidR="00DC6641" w:rsidRDefault="00DC6641" w:rsidP="00DC6641">
      <w:pPr>
        <w:pStyle w:val="a3"/>
        <w:spacing w:line="339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24FE7F3B" wp14:editId="5263D1CD">
            <wp:extent cx="164592" cy="217932"/>
            <wp:effectExtent l="0" t="0" r="0" b="0"/>
            <wp:docPr id="3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правильно</w:t>
      </w:r>
      <w:r>
        <w:rPr>
          <w:spacing w:val="28"/>
        </w:rPr>
        <w:t xml:space="preserve"> </w:t>
      </w:r>
      <w:r>
        <w:t>произносить</w:t>
      </w:r>
      <w:r>
        <w:rPr>
          <w:spacing w:val="26"/>
        </w:rPr>
        <w:t xml:space="preserve"> </w:t>
      </w:r>
      <w:r>
        <w:t>гласные,</w:t>
      </w:r>
      <w:r>
        <w:rPr>
          <w:spacing w:val="26"/>
        </w:rPr>
        <w:t xml:space="preserve"> </w:t>
      </w:r>
      <w:r>
        <w:t>согласные и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сочетания в</w:t>
      </w:r>
      <w:r>
        <w:rPr>
          <w:spacing w:val="26"/>
        </w:rPr>
        <w:t xml:space="preserve"> </w:t>
      </w:r>
      <w:r>
        <w:t>соста-</w:t>
      </w:r>
    </w:p>
    <w:p w:rsidR="00DC6641" w:rsidRDefault="00DC6641" w:rsidP="00DC6641">
      <w:pPr>
        <w:spacing w:line="339" w:lineRule="exact"/>
        <w:sectPr w:rsidR="00DC6641">
          <w:type w:val="continuous"/>
          <w:pgSz w:w="11910" w:h="16840"/>
          <w:pgMar w:top="1040" w:right="520" w:bottom="280" w:left="300" w:header="0" w:footer="1483" w:gutter="0"/>
          <w:cols w:space="720"/>
        </w:sectPr>
      </w:pPr>
    </w:p>
    <w:p w:rsidR="00DC6641" w:rsidRDefault="00DC6641" w:rsidP="00DC6641">
      <w:pPr>
        <w:pStyle w:val="a3"/>
        <w:spacing w:before="2"/>
      </w:pPr>
      <w:r>
        <w:lastRenderedPageBreak/>
        <w:t>ве</w:t>
      </w:r>
      <w:r>
        <w:rPr>
          <w:spacing w:val="-3"/>
        </w:rPr>
        <w:t xml:space="preserve"> </w:t>
      </w:r>
      <w:r>
        <w:rPr>
          <w:spacing w:val="-2"/>
        </w:rPr>
        <w:t>слова;</w:t>
      </w:r>
    </w:p>
    <w:p w:rsidR="00DC6641" w:rsidRDefault="00DC6641" w:rsidP="00DC6641">
      <w:pPr>
        <w:pStyle w:val="a3"/>
        <w:ind w:left="15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A74775E" wp14:editId="41143F71">
            <wp:extent cx="165302" cy="434339"/>
            <wp:effectExtent l="0" t="0" r="0" b="0"/>
            <wp:docPr id="30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0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41" w:rsidRDefault="00DC6641" w:rsidP="00DC6641">
      <w:pPr>
        <w:pStyle w:val="a3"/>
      </w:pPr>
      <w:r>
        <w:rPr>
          <w:spacing w:val="-4"/>
        </w:rPr>
        <w:t>речи;</w:t>
      </w:r>
    </w:p>
    <w:p w:rsidR="00DC6641" w:rsidRDefault="00DC6641" w:rsidP="00DC6641">
      <w:pPr>
        <w:spacing w:before="9"/>
        <w:rPr>
          <w:sz w:val="29"/>
        </w:rPr>
      </w:pPr>
      <w:r>
        <w:br w:type="column"/>
      </w:r>
    </w:p>
    <w:p w:rsidR="00DC6641" w:rsidRDefault="00DC6641" w:rsidP="00DC6641">
      <w:pPr>
        <w:pStyle w:val="a3"/>
        <w:ind w:left="309"/>
      </w:pPr>
      <w:r>
        <w:t>опознавать</w:t>
      </w:r>
      <w:r>
        <w:rPr>
          <w:spacing w:val="-10"/>
        </w:rPr>
        <w:t xml:space="preserve"> </w:t>
      </w:r>
      <w:r>
        <w:t>звукопись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поэтическое</w:t>
      </w:r>
      <w:r>
        <w:rPr>
          <w:spacing w:val="-5"/>
        </w:rPr>
        <w:t xml:space="preserve"> </w:t>
      </w:r>
      <w:r>
        <w:rPr>
          <w:spacing w:val="-2"/>
        </w:rPr>
        <w:t>средство;</w:t>
      </w:r>
    </w:p>
    <w:p w:rsidR="00DC6641" w:rsidRDefault="00DC6641" w:rsidP="00DC6641">
      <w:pPr>
        <w:pStyle w:val="a3"/>
        <w:spacing w:before="19"/>
        <w:ind w:left="309"/>
      </w:pPr>
      <w:r>
        <w:t>использовать</w:t>
      </w:r>
      <w:r>
        <w:rPr>
          <w:spacing w:val="49"/>
        </w:rPr>
        <w:t xml:space="preserve"> </w:t>
      </w:r>
      <w:r>
        <w:t>логическое</w:t>
      </w:r>
      <w:r>
        <w:rPr>
          <w:spacing w:val="52"/>
        </w:rPr>
        <w:t xml:space="preserve"> </w:t>
      </w:r>
      <w:r>
        <w:t>ударение</w:t>
      </w:r>
      <w:r>
        <w:rPr>
          <w:spacing w:val="5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усиления</w:t>
      </w:r>
      <w:r>
        <w:rPr>
          <w:spacing w:val="53"/>
        </w:rPr>
        <w:t xml:space="preserve"> </w:t>
      </w:r>
      <w:r>
        <w:rPr>
          <w:spacing w:val="-2"/>
        </w:rPr>
        <w:t>выразительности</w:t>
      </w:r>
    </w:p>
    <w:p w:rsidR="00DC6641" w:rsidRDefault="00DC6641" w:rsidP="00DC6641">
      <w:pPr>
        <w:sectPr w:rsidR="00DC6641">
          <w:type w:val="continuous"/>
          <w:pgSz w:w="11910" w:h="16840"/>
          <w:pgMar w:top="1040" w:right="520" w:bottom="280" w:left="300" w:header="0" w:footer="1483" w:gutter="0"/>
          <w:cols w:num="2" w:space="720" w:equalWidth="0">
            <w:col w:w="1900" w:space="40"/>
            <w:col w:w="9150"/>
          </w:cols>
        </w:sectPr>
      </w:pPr>
    </w:p>
    <w:p w:rsidR="00DC6641" w:rsidRDefault="00DC6641" w:rsidP="00DC6641">
      <w:pPr>
        <w:pStyle w:val="3"/>
        <w:spacing w:before="6"/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40D2BA47" wp14:editId="6F4102AB">
            <wp:simplePos x="0" y="0"/>
            <wp:positionH relativeFrom="page">
              <wp:posOffset>1169212</wp:posOffset>
            </wp:positionH>
            <wp:positionV relativeFrom="paragraph">
              <wp:posOffset>202061</wp:posOffset>
            </wp:positionV>
            <wp:extent cx="164592" cy="435864"/>
            <wp:effectExtent l="0" t="0" r="0" b="0"/>
            <wp:wrapNone/>
            <wp:docPr id="3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</w:rPr>
        <w:t>лексика:</w:t>
      </w:r>
    </w:p>
    <w:p w:rsidR="00DC6641" w:rsidRDefault="00DC6641" w:rsidP="00DC6641">
      <w:pPr>
        <w:pStyle w:val="a3"/>
        <w:spacing w:before="12" w:line="256" w:lineRule="auto"/>
        <w:ind w:left="2249" w:right="634"/>
      </w:pPr>
      <w:r>
        <w:t>употреблять слова в соответствии с их лексическим значением; толковать лексическое значение известных слов и подбирать к сло-</w:t>
      </w:r>
    </w:p>
    <w:p w:rsidR="00DC6641" w:rsidRDefault="00DC6641" w:rsidP="00DC6641">
      <w:pPr>
        <w:pStyle w:val="a3"/>
        <w:spacing w:line="296" w:lineRule="exact"/>
      </w:pPr>
      <w:r>
        <w:t>вам</w:t>
      </w:r>
      <w:r>
        <w:rPr>
          <w:spacing w:val="-5"/>
        </w:rPr>
        <w:t xml:space="preserve"> </w:t>
      </w:r>
      <w:r>
        <w:t>синонимы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антонимы;</w:t>
      </w:r>
    </w:p>
    <w:p w:rsidR="00DC6641" w:rsidRDefault="00DC6641" w:rsidP="00DC6641">
      <w:pPr>
        <w:pStyle w:val="a3"/>
        <w:spacing w:line="242" w:lineRule="auto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2C1041E6" wp14:editId="06BCDE10">
            <wp:extent cx="164592" cy="217932"/>
            <wp:effectExtent l="0" t="0" r="0" b="0"/>
            <wp:docPr id="3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опознавать</w:t>
      </w:r>
      <w:r>
        <w:rPr>
          <w:spacing w:val="40"/>
        </w:rPr>
        <w:t xml:space="preserve"> </w:t>
      </w:r>
      <w:r>
        <w:t>эпитеты,</w:t>
      </w:r>
      <w:r>
        <w:rPr>
          <w:spacing w:val="40"/>
        </w:rPr>
        <w:t xml:space="preserve"> </w:t>
      </w:r>
      <w:r>
        <w:t>метафоры,</w:t>
      </w:r>
      <w:r>
        <w:rPr>
          <w:spacing w:val="40"/>
        </w:rPr>
        <w:t xml:space="preserve"> </w:t>
      </w:r>
      <w:r>
        <w:t>олицетворения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выра- зительности речи;</w:t>
      </w:r>
    </w:p>
    <w:p w:rsidR="00DC6641" w:rsidRDefault="00DC6641" w:rsidP="00DC6641">
      <w:pPr>
        <w:pStyle w:val="a3"/>
        <w:spacing w:line="336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169FC68F" wp14:editId="0A911F03">
            <wp:extent cx="164592" cy="217932"/>
            <wp:effectExtent l="0" t="0" r="0" b="0"/>
            <wp:docPr id="3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пользоваться толковым словарём;</w:t>
      </w:r>
    </w:p>
    <w:p w:rsidR="00DC6641" w:rsidRDefault="00DC6641" w:rsidP="00DC6641">
      <w:pPr>
        <w:pStyle w:val="3"/>
        <w:spacing w:before="8" w:line="317" w:lineRule="exact"/>
      </w:pPr>
      <w:r>
        <w:rPr>
          <w:i/>
          <w:spacing w:val="-2"/>
        </w:rPr>
        <w:t>словообразование:</w:t>
      </w:r>
    </w:p>
    <w:p w:rsidR="00DC6641" w:rsidRDefault="00DC6641" w:rsidP="00DC6641">
      <w:pPr>
        <w:pStyle w:val="a3"/>
        <w:ind w:firstLine="708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7C5F7F5E" wp14:editId="76A62BB6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434339"/>
            <wp:effectExtent l="0" t="0" r="0" b="0"/>
            <wp:wrapNone/>
            <wp:docPr id="3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5FE7DAFA" wp14:editId="5CC89E62">
            <wp:extent cx="164592" cy="217931"/>
            <wp:effectExtent l="0" t="0" r="0" b="0"/>
            <wp:docPr id="3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выделять морфемы на основе смыслового и словообразовательного</w:t>
      </w:r>
      <w:r>
        <w:rPr>
          <w:spacing w:val="40"/>
        </w:rPr>
        <w:t xml:space="preserve"> </w:t>
      </w:r>
      <w:r>
        <w:t>анализа слова (в словах несложной структуры);</w:t>
      </w:r>
    </w:p>
    <w:p w:rsidR="00DC6641" w:rsidRDefault="00DC6641" w:rsidP="00DC6641">
      <w:pPr>
        <w:pStyle w:val="a3"/>
        <w:spacing w:before="16" w:line="254" w:lineRule="auto"/>
        <w:ind w:left="2249" w:right="1919"/>
      </w:pPr>
      <w:r>
        <w:t>подбирать</w:t>
      </w:r>
      <w:r>
        <w:rPr>
          <w:spacing w:val="-7"/>
        </w:rPr>
        <w:t xml:space="preserve"> </w:t>
      </w:r>
      <w:r>
        <w:t>однокоренные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слов; разбирать слова по составу;</w:t>
      </w:r>
    </w:p>
    <w:p w:rsidR="00DC6641" w:rsidRDefault="00DC6641" w:rsidP="00DC6641">
      <w:pPr>
        <w:pStyle w:val="3"/>
        <w:spacing w:line="307" w:lineRule="exact"/>
      </w:pPr>
      <w:r>
        <w:rPr>
          <w:i/>
          <w:spacing w:val="-2"/>
        </w:rPr>
        <w:t>морфология:</w:t>
      </w:r>
    </w:p>
    <w:p w:rsidR="00DC6641" w:rsidRDefault="00DC6641" w:rsidP="00DC6641">
      <w:pPr>
        <w:pStyle w:val="a3"/>
        <w:spacing w:line="339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1770EF38" wp14:editId="6295F41C">
            <wp:extent cx="164592" cy="217931"/>
            <wp:effectExtent l="0" t="0" r="0" b="0"/>
            <wp:docPr id="3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квалифицировать</w:t>
      </w:r>
      <w:r>
        <w:rPr>
          <w:spacing w:val="24"/>
        </w:rPr>
        <w:t xml:space="preserve"> </w:t>
      </w:r>
      <w:r>
        <w:t>слово</w:t>
      </w:r>
      <w:r>
        <w:rPr>
          <w:spacing w:val="24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часть речи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вопросу и</w:t>
      </w:r>
      <w:r>
        <w:rPr>
          <w:spacing w:val="24"/>
        </w:rPr>
        <w:t xml:space="preserve"> </w:t>
      </w:r>
      <w:r>
        <w:t>общему значе-</w:t>
      </w:r>
    </w:p>
    <w:p w:rsidR="00DC6641" w:rsidRDefault="00DC6641" w:rsidP="00DC6641">
      <w:pPr>
        <w:spacing w:line="339" w:lineRule="exact"/>
        <w:sectPr w:rsidR="00DC6641">
          <w:type w:val="continuous"/>
          <w:pgSz w:w="11910" w:h="16840"/>
          <w:pgMar w:top="1040" w:right="520" w:bottom="280" w:left="300" w:header="0" w:footer="1483" w:gutter="0"/>
          <w:cols w:space="720"/>
        </w:sectPr>
      </w:pPr>
    </w:p>
    <w:p w:rsidR="00DC6641" w:rsidRDefault="00DC6641" w:rsidP="00DC6641">
      <w:pPr>
        <w:pStyle w:val="a3"/>
        <w:spacing w:line="322" w:lineRule="exact"/>
      </w:pPr>
      <w:r>
        <w:rPr>
          <w:spacing w:val="-4"/>
        </w:rPr>
        <w:lastRenderedPageBreak/>
        <w:t>нию;</w:t>
      </w:r>
    </w:p>
    <w:p w:rsidR="00DC6641" w:rsidRPr="00DC6641" w:rsidRDefault="00DC6641" w:rsidP="00DC6641">
      <w:pPr>
        <w:pStyle w:val="a3"/>
        <w:ind w:left="1541" w:right="-44"/>
      </w:pPr>
      <w:r>
        <w:rPr>
          <w:noProof/>
          <w:sz w:val="20"/>
          <w:lang w:eastAsia="ru-RU"/>
        </w:rPr>
        <w:drawing>
          <wp:inline distT="0" distB="0" distL="0" distR="0" wp14:anchorId="6C352E03" wp14:editId="4F3328FE">
            <wp:extent cx="166027" cy="217931"/>
            <wp:effectExtent l="0" t="0" r="0" b="0"/>
            <wp:docPr id="3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7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41" w:rsidRPr="00DC6641" w:rsidRDefault="00DC6641" w:rsidP="00DC6641">
      <w:pPr>
        <w:pStyle w:val="a3"/>
      </w:pPr>
      <w:r w:rsidRPr="00DC6641">
        <w:rPr>
          <w:spacing w:val="-4"/>
        </w:rPr>
        <w:lastRenderedPageBreak/>
        <w:t>речи;</w:t>
      </w:r>
    </w:p>
    <w:p w:rsidR="00DC6641" w:rsidRPr="00DC6641" w:rsidRDefault="00DC6641" w:rsidP="00DC6641">
      <w:pPr>
        <w:spacing w:before="6"/>
        <w:rPr>
          <w:sz w:val="28"/>
          <w:szCs w:val="28"/>
        </w:rPr>
      </w:pPr>
      <w:r w:rsidRPr="00DC6641">
        <w:rPr>
          <w:sz w:val="28"/>
          <w:szCs w:val="28"/>
        </w:rPr>
        <w:t>правильно</w:t>
      </w:r>
      <w:r w:rsidRPr="00DC6641">
        <w:rPr>
          <w:spacing w:val="22"/>
          <w:sz w:val="28"/>
          <w:szCs w:val="28"/>
        </w:rPr>
        <w:t xml:space="preserve"> </w:t>
      </w:r>
      <w:r w:rsidRPr="00DC6641">
        <w:rPr>
          <w:sz w:val="28"/>
          <w:szCs w:val="28"/>
        </w:rPr>
        <w:t>определять</w:t>
      </w:r>
      <w:r w:rsidRPr="00DC6641">
        <w:rPr>
          <w:spacing w:val="24"/>
          <w:sz w:val="28"/>
          <w:szCs w:val="28"/>
        </w:rPr>
        <w:t xml:space="preserve"> </w:t>
      </w:r>
      <w:r w:rsidRPr="00DC6641">
        <w:rPr>
          <w:sz w:val="28"/>
          <w:szCs w:val="28"/>
        </w:rPr>
        <w:t>грамматические</w:t>
      </w:r>
      <w:r w:rsidRPr="00DC6641">
        <w:rPr>
          <w:spacing w:val="21"/>
          <w:sz w:val="28"/>
          <w:szCs w:val="28"/>
        </w:rPr>
        <w:t xml:space="preserve"> </w:t>
      </w:r>
      <w:r w:rsidRPr="00DC6641">
        <w:rPr>
          <w:sz w:val="28"/>
          <w:szCs w:val="28"/>
        </w:rPr>
        <w:t>признаки</w:t>
      </w:r>
      <w:r w:rsidRPr="00DC6641">
        <w:rPr>
          <w:spacing w:val="24"/>
          <w:sz w:val="28"/>
          <w:szCs w:val="28"/>
        </w:rPr>
        <w:t xml:space="preserve"> </w:t>
      </w:r>
      <w:r w:rsidRPr="00DC6641">
        <w:rPr>
          <w:sz w:val="28"/>
          <w:szCs w:val="28"/>
        </w:rPr>
        <w:t>изученных</w:t>
      </w:r>
      <w:r w:rsidRPr="00DC6641">
        <w:rPr>
          <w:spacing w:val="27"/>
          <w:sz w:val="28"/>
          <w:szCs w:val="28"/>
        </w:rPr>
        <w:t xml:space="preserve"> </w:t>
      </w:r>
      <w:r w:rsidRPr="00DC6641">
        <w:rPr>
          <w:spacing w:val="-2"/>
          <w:sz w:val="28"/>
          <w:szCs w:val="28"/>
        </w:rPr>
        <w:t>частей</w:t>
      </w:r>
    </w:p>
    <w:p w:rsidR="00DC6641" w:rsidRDefault="00DC6641" w:rsidP="00DC6641">
      <w:pPr>
        <w:sectPr w:rsidR="00DC6641">
          <w:type w:val="continuous"/>
          <w:pgSz w:w="11910" w:h="16840"/>
          <w:pgMar w:top="1040" w:right="520" w:bottom="280" w:left="300" w:header="0" w:footer="1483" w:gutter="0"/>
          <w:cols w:num="2" w:space="720" w:equalWidth="0">
            <w:col w:w="1801" w:space="40"/>
            <w:col w:w="9249"/>
          </w:cols>
        </w:sectPr>
      </w:pPr>
    </w:p>
    <w:p w:rsidR="00DC6641" w:rsidRDefault="00DC6641" w:rsidP="00DC6641">
      <w:pPr>
        <w:pStyle w:val="a3"/>
        <w:spacing w:before="45" w:line="242" w:lineRule="auto"/>
        <w:ind w:right="634" w:firstLine="708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5E9BBAD8" wp14:editId="175BD3E7">
            <wp:extent cx="164592" cy="217931"/>
            <wp:effectExtent l="0" t="0" r="0" b="0"/>
            <wp:docPr id="3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образовывать формы изученных ч</w:t>
      </w:r>
      <w:r>
        <w:t>астей речи в соответствии с нор</w:t>
      </w:r>
      <w:r>
        <w:t>мами литературного языка;</w:t>
      </w:r>
    </w:p>
    <w:p w:rsidR="00DC6641" w:rsidRDefault="00DC6641" w:rsidP="00DC6641">
      <w:pPr>
        <w:pStyle w:val="a3"/>
        <w:spacing w:line="337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38DCF9D1" wp14:editId="1068A9E9">
            <wp:extent cx="164592" cy="217931"/>
            <wp:effectExtent l="0" t="0" r="0" b="0"/>
            <wp:docPr id="3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разбирать слово морфологически;</w:t>
      </w:r>
    </w:p>
    <w:p w:rsidR="00DC6641" w:rsidRDefault="00DC6641" w:rsidP="00DC6641">
      <w:pPr>
        <w:pStyle w:val="3"/>
        <w:spacing w:before="9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1A4B011A" wp14:editId="4A75F16D">
            <wp:simplePos x="0" y="0"/>
            <wp:positionH relativeFrom="page">
              <wp:posOffset>1169212</wp:posOffset>
            </wp:positionH>
            <wp:positionV relativeFrom="paragraph">
              <wp:posOffset>203712</wp:posOffset>
            </wp:positionV>
            <wp:extent cx="164592" cy="652272"/>
            <wp:effectExtent l="0" t="0" r="0" b="0"/>
            <wp:wrapNone/>
            <wp:docPr id="3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</w:rPr>
        <w:t>синтаксис:</w:t>
      </w:r>
    </w:p>
    <w:p w:rsidR="00DC6641" w:rsidRDefault="00DC6641" w:rsidP="00DC6641">
      <w:pPr>
        <w:pStyle w:val="a3"/>
        <w:spacing w:before="11" w:line="254" w:lineRule="auto"/>
        <w:ind w:left="2249" w:right="3458"/>
      </w:pPr>
      <w:r>
        <w:t>выделять</w:t>
      </w:r>
      <w:r>
        <w:rPr>
          <w:spacing w:val="-12"/>
        </w:rPr>
        <w:t xml:space="preserve"> </w:t>
      </w:r>
      <w:r>
        <w:t>словосочетания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предложении; определять главное и зависимое слово;</w:t>
      </w:r>
    </w:p>
    <w:p w:rsidR="00DC6641" w:rsidRDefault="00DC6641" w:rsidP="00DC6641">
      <w:pPr>
        <w:pStyle w:val="a3"/>
        <w:spacing w:before="2"/>
        <w:ind w:right="617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29BBB82B" wp14:editId="21950DBC">
            <wp:simplePos x="0" y="0"/>
            <wp:positionH relativeFrom="page">
              <wp:posOffset>1169212</wp:posOffset>
            </wp:positionH>
            <wp:positionV relativeFrom="paragraph">
              <wp:posOffset>613795</wp:posOffset>
            </wp:positionV>
            <wp:extent cx="164592" cy="434340"/>
            <wp:effectExtent l="0" t="0" r="0" b="0"/>
            <wp:wrapNone/>
            <wp:docPr id="3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 вид предложения по цели высказывания, интонации, наличию или отсутствию второстепенных членов предложения, количеству грамматических основ;</w:t>
      </w:r>
    </w:p>
    <w:p w:rsidR="00DC6641" w:rsidRDefault="00DC6641" w:rsidP="00DC6641">
      <w:pPr>
        <w:pStyle w:val="a3"/>
        <w:spacing w:before="20" w:line="254" w:lineRule="auto"/>
        <w:ind w:left="2249" w:right="1278"/>
        <w:jc w:val="both"/>
      </w:pPr>
      <w:r>
        <w:t>составлять</w:t>
      </w:r>
      <w:r>
        <w:rPr>
          <w:spacing w:val="-9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видов; разбирать простое предложение синтаксически;</w:t>
      </w:r>
    </w:p>
    <w:p w:rsidR="00DC6641" w:rsidRDefault="00DC6641" w:rsidP="00DC6641">
      <w:pPr>
        <w:pStyle w:val="3"/>
        <w:spacing w:line="306" w:lineRule="exact"/>
      </w:pPr>
      <w:r>
        <w:rPr>
          <w:i/>
          <w:spacing w:val="-2"/>
        </w:rPr>
        <w:t>орфография:</w:t>
      </w:r>
    </w:p>
    <w:p w:rsidR="00DC6641" w:rsidRDefault="00DC6641" w:rsidP="00DC6641">
      <w:pPr>
        <w:pStyle w:val="a3"/>
        <w:spacing w:line="242" w:lineRule="auto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6E3C9D0B" wp14:editId="26618E3B">
            <wp:extent cx="164592" cy="217931"/>
            <wp:effectExtent l="0" t="0" r="0" b="0"/>
            <wp:docPr id="3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находить в словах изученные орфограммы, уметь обосновывать их</w:t>
      </w:r>
      <w:r>
        <w:rPr>
          <w:spacing w:val="80"/>
        </w:rPr>
        <w:t xml:space="preserve"> </w:t>
      </w:r>
      <w:r>
        <w:t>выбор и правильно писать слова с изученными орфограммами;</w:t>
      </w:r>
    </w:p>
    <w:p w:rsidR="00DC6641" w:rsidRDefault="00DC6641" w:rsidP="00DC6641">
      <w:pPr>
        <w:pStyle w:val="a3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079A422E" wp14:editId="43E9A2E5">
            <wp:extent cx="164592" cy="217931"/>
            <wp:effectExtent l="0" t="0" r="0" b="0"/>
            <wp:docPr id="3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правильно</w:t>
      </w:r>
      <w:r>
        <w:rPr>
          <w:spacing w:val="30"/>
        </w:rPr>
        <w:t xml:space="preserve"> </w:t>
      </w:r>
      <w:r>
        <w:t>писать</w:t>
      </w:r>
      <w:r>
        <w:rPr>
          <w:spacing w:val="29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непроверяемыми</w:t>
      </w:r>
      <w:r>
        <w:rPr>
          <w:spacing w:val="30"/>
        </w:rPr>
        <w:t xml:space="preserve"> </w:t>
      </w:r>
      <w:r>
        <w:t>гласными,</w:t>
      </w:r>
      <w:r>
        <w:rPr>
          <w:spacing w:val="28"/>
        </w:rPr>
        <w:t xml:space="preserve"> </w:t>
      </w:r>
      <w:r>
        <w:t>изученными в 5-6 классах;</w:t>
      </w:r>
    </w:p>
    <w:p w:rsidR="00DC6641" w:rsidRDefault="00DC6641" w:rsidP="00DC6641">
      <w:pPr>
        <w:pStyle w:val="a3"/>
        <w:spacing w:line="340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751B1044" wp14:editId="2A4C022E">
            <wp:extent cx="164592" cy="217932"/>
            <wp:effectExtent l="0" t="0" r="0" b="0"/>
            <wp:docPr id="3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пользоваться орфографическим словарём;</w:t>
      </w:r>
    </w:p>
    <w:p w:rsidR="00DC6641" w:rsidRDefault="00DC6641" w:rsidP="00DC6641">
      <w:pPr>
        <w:pStyle w:val="3"/>
      </w:pP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 wp14:anchorId="40FC73C1" wp14:editId="2FF1932C">
            <wp:simplePos x="0" y="0"/>
            <wp:positionH relativeFrom="page">
              <wp:posOffset>1169212</wp:posOffset>
            </wp:positionH>
            <wp:positionV relativeFrom="paragraph">
              <wp:posOffset>197997</wp:posOffset>
            </wp:positionV>
            <wp:extent cx="164592" cy="652272"/>
            <wp:effectExtent l="0" t="0" r="0" b="0"/>
            <wp:wrapNone/>
            <wp:docPr id="3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</w:rPr>
        <w:t>пунктуация:</w:t>
      </w:r>
    </w:p>
    <w:p w:rsidR="00DC6641" w:rsidRDefault="00DC6641" w:rsidP="00DC6641">
      <w:pPr>
        <w:pStyle w:val="a3"/>
        <w:spacing w:before="9" w:line="256" w:lineRule="auto"/>
        <w:ind w:left="2249"/>
      </w:pPr>
      <w:r>
        <w:t>находить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предложениях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препинания; обосновывать выбор знаков препинания;</w:t>
      </w:r>
    </w:p>
    <w:p w:rsidR="00DC6641" w:rsidRDefault="00DC6641" w:rsidP="00DC6641">
      <w:pPr>
        <w:pStyle w:val="a3"/>
        <w:spacing w:line="242" w:lineRule="auto"/>
        <w:ind w:firstLine="1416"/>
      </w:pPr>
      <w:r>
        <w:t>расставлять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предложениях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изученными правилами;</w:t>
      </w:r>
    </w:p>
    <w:p w:rsidR="00DC6641" w:rsidRDefault="00DC6641" w:rsidP="00DC6641">
      <w:pPr>
        <w:pStyle w:val="3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61A7D394" wp14:editId="7E6CB160">
            <wp:simplePos x="0" y="0"/>
            <wp:positionH relativeFrom="page">
              <wp:posOffset>1169212</wp:posOffset>
            </wp:positionH>
            <wp:positionV relativeFrom="paragraph">
              <wp:posOffset>197996</wp:posOffset>
            </wp:positionV>
            <wp:extent cx="164592" cy="870458"/>
            <wp:effectExtent l="0" t="0" r="0" b="0"/>
            <wp:wrapNone/>
            <wp:docPr id="33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70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связная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речь:</w:t>
      </w:r>
    </w:p>
    <w:p w:rsidR="00DC6641" w:rsidRDefault="00DC6641" w:rsidP="00DC6641">
      <w:pPr>
        <w:pStyle w:val="a3"/>
        <w:spacing w:before="9" w:line="254" w:lineRule="auto"/>
        <w:ind w:left="2249" w:right="1919"/>
      </w:pPr>
      <w:r>
        <w:t>определять</w:t>
      </w:r>
      <w:r>
        <w:rPr>
          <w:spacing w:val="-6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мысль</w:t>
      </w:r>
      <w:r>
        <w:rPr>
          <w:spacing w:val="-6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стиль; составлять простой план текста;</w:t>
      </w:r>
    </w:p>
    <w:p w:rsidR="00DC6641" w:rsidRDefault="00DC6641" w:rsidP="00DC6641">
      <w:pPr>
        <w:pStyle w:val="a3"/>
        <w:spacing w:before="2" w:line="256" w:lineRule="auto"/>
        <w:ind w:left="2249" w:right="1919"/>
      </w:pPr>
      <w:r>
        <w:t>подробно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сжато</w:t>
      </w:r>
      <w:r>
        <w:rPr>
          <w:spacing w:val="-7"/>
        </w:rPr>
        <w:t xml:space="preserve"> </w:t>
      </w:r>
      <w:r>
        <w:t>излагать</w:t>
      </w:r>
      <w:r>
        <w:rPr>
          <w:spacing w:val="-9"/>
        </w:rPr>
        <w:t xml:space="preserve"> </w:t>
      </w:r>
      <w:r>
        <w:t>повествовательные</w:t>
      </w:r>
      <w:r>
        <w:rPr>
          <w:spacing w:val="-7"/>
        </w:rPr>
        <w:t xml:space="preserve"> </w:t>
      </w:r>
      <w:r>
        <w:t>тексты; писать сочинения повествовательного характера.</w:t>
      </w:r>
    </w:p>
    <w:p w:rsidR="00DC6641" w:rsidRDefault="00DC6641" w:rsidP="00DC6641">
      <w:pPr>
        <w:pStyle w:val="a3"/>
        <w:spacing w:before="3"/>
        <w:ind w:left="0"/>
        <w:rPr>
          <w:sz w:val="26"/>
        </w:rPr>
      </w:pPr>
    </w:p>
    <w:p w:rsidR="00DC6641" w:rsidRDefault="00DC6641" w:rsidP="00DC6641">
      <w:pPr>
        <w:pStyle w:val="2"/>
        <w:ind w:left="832" w:right="608" w:firstLine="708"/>
        <w:jc w:val="both"/>
      </w:pPr>
      <w:r>
        <w:t>Учащиеся должны использовать приобретённые знания и умения в практической деятельности и повседневной жизни для:</w:t>
      </w:r>
    </w:p>
    <w:p w:rsidR="00DC6641" w:rsidRDefault="00DC6641" w:rsidP="00DC6641">
      <w:pPr>
        <w:pStyle w:val="a3"/>
        <w:ind w:right="61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 wp14:anchorId="2ADD9D32" wp14:editId="12E4619B">
            <wp:simplePos x="0" y="0"/>
            <wp:positionH relativeFrom="page">
              <wp:posOffset>1169212</wp:posOffset>
            </wp:positionH>
            <wp:positionV relativeFrom="paragraph">
              <wp:posOffset>624840</wp:posOffset>
            </wp:positionV>
            <wp:extent cx="164592" cy="217931"/>
            <wp:effectExtent l="0" t="0" r="0" b="0"/>
            <wp:wrapNone/>
            <wp:docPr id="3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5E813400" wp14:editId="1DB4C2C9">
            <wp:extent cx="164592" cy="217932"/>
            <wp:effectExtent l="0" t="0" r="0" b="0"/>
            <wp:docPr id="3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осознания роли родного языка в развитии интеллектуальных и 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общества;</w:t>
      </w:r>
    </w:p>
    <w:p w:rsidR="00DC6641" w:rsidRDefault="00DC6641" w:rsidP="00DC6641">
      <w:pPr>
        <w:pStyle w:val="a3"/>
        <w:spacing w:before="12" w:line="242" w:lineRule="auto"/>
        <w:ind w:right="634" w:firstLine="1416"/>
      </w:pPr>
      <w:r>
        <w:t>развития речевой культуры, бережного и сознательного отношения к родному языку;</w:t>
      </w:r>
    </w:p>
    <w:p w:rsidR="00DC6641" w:rsidRDefault="00DC6641" w:rsidP="00DC6641">
      <w:pPr>
        <w:pStyle w:val="a3"/>
        <w:spacing w:line="242" w:lineRule="auto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3AA16A3E" wp14:editId="5D75A277">
            <wp:extent cx="164592" cy="217931"/>
            <wp:effectExtent l="0" t="0" r="0" b="0"/>
            <wp:docPr id="3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удовлетворения</w:t>
      </w:r>
      <w:r>
        <w:rPr>
          <w:spacing w:val="39"/>
        </w:rPr>
        <w:t xml:space="preserve"> </w:t>
      </w:r>
      <w:r>
        <w:t>коммуникативных</w:t>
      </w:r>
      <w:r>
        <w:rPr>
          <w:spacing w:val="37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учебных,</w:t>
      </w:r>
      <w:r>
        <w:rPr>
          <w:spacing w:val="36"/>
        </w:rPr>
        <w:t xml:space="preserve"> </w:t>
      </w:r>
      <w:r>
        <w:t>быто- вых, социально-культурных ситуациях общения;</w:t>
      </w:r>
    </w:p>
    <w:p w:rsidR="00DC6641" w:rsidRDefault="00DC6641" w:rsidP="00DC6641">
      <w:pPr>
        <w:pStyle w:val="a3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04E69630" wp14:editId="1D1C5295">
            <wp:extent cx="164592" cy="217931"/>
            <wp:effectExtent l="0" t="0" r="0" b="0"/>
            <wp:docPr id="3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увеличения</w:t>
      </w:r>
      <w:r>
        <w:rPr>
          <w:spacing w:val="80"/>
        </w:rPr>
        <w:t xml:space="preserve"> </w:t>
      </w:r>
      <w:r>
        <w:t>словарного</w:t>
      </w:r>
      <w:r>
        <w:rPr>
          <w:spacing w:val="80"/>
        </w:rPr>
        <w:t xml:space="preserve"> </w:t>
      </w:r>
      <w:r>
        <w:t>запаса,</w:t>
      </w:r>
      <w:r>
        <w:rPr>
          <w:spacing w:val="80"/>
        </w:rPr>
        <w:t xml:space="preserve"> </w:t>
      </w:r>
      <w:r>
        <w:t>расширения</w:t>
      </w:r>
      <w:r>
        <w:rPr>
          <w:spacing w:val="80"/>
        </w:rPr>
        <w:t xml:space="preserve"> </w:t>
      </w:r>
      <w:r>
        <w:t>круга</w:t>
      </w:r>
      <w:r>
        <w:rPr>
          <w:spacing w:val="80"/>
        </w:rPr>
        <w:t xml:space="preserve"> </w:t>
      </w:r>
      <w:r>
        <w:t>используемых грамматических средств, развития способности к самооценке;</w:t>
      </w:r>
    </w:p>
    <w:p w:rsidR="00DC6641" w:rsidRDefault="00DC6641" w:rsidP="00DC6641">
      <w:pPr>
        <w:pStyle w:val="a3"/>
        <w:numPr>
          <w:ilvl w:val="0"/>
          <w:numId w:val="5"/>
        </w:numPr>
        <w:spacing w:line="340" w:lineRule="exact"/>
      </w:pPr>
      <w:r>
        <w:t>получения знаний по другим учебным предметам.</w:t>
      </w:r>
    </w:p>
    <w:p w:rsidR="00DC6641" w:rsidRDefault="00DC6641" w:rsidP="00DC6641">
      <w:pPr>
        <w:pStyle w:val="a3"/>
        <w:spacing w:line="340" w:lineRule="exact"/>
      </w:pPr>
    </w:p>
    <w:p w:rsidR="00DC6641" w:rsidRPr="00DC6641" w:rsidRDefault="00DC6641" w:rsidP="00DC6641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DC6641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ВОСПИТАТЕЛЬНЫЕ РЕЗУЛЬТАТЫ ОСВОЕНИЯ УЧЕБНОГО ПРЕДМЕТА</w:t>
      </w:r>
    </w:p>
    <w:p w:rsidR="00DC6641" w:rsidRPr="00DC6641" w:rsidRDefault="00DC6641" w:rsidP="00DC6641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DC6641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DC6641" w:rsidRPr="00DC6641" w:rsidRDefault="00DC6641" w:rsidP="00DC6641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C6641" w:rsidRPr="00DC6641" w:rsidRDefault="00DC6641" w:rsidP="00DC6641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DC6641" w:rsidRPr="00DC6641" w:rsidRDefault="00DC6641" w:rsidP="00DC6641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C6641" w:rsidRPr="00DC6641" w:rsidRDefault="00DC6641" w:rsidP="00DC6641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C6641" w:rsidRPr="00DC6641" w:rsidRDefault="00DC6641" w:rsidP="00DC6641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C6641" w:rsidRPr="00DC6641" w:rsidRDefault="00DC6641" w:rsidP="00DC6641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C6641" w:rsidRPr="00DC6641" w:rsidRDefault="00DC6641" w:rsidP="00DC6641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C6641" w:rsidRPr="00DC6641" w:rsidRDefault="00DC6641" w:rsidP="00DC6641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C6641">
        <w:rPr>
          <w:rFonts w:eastAsia="Times New Roman"/>
          <w:color w:val="000000"/>
          <w:sz w:val="28"/>
          <w:szCs w:val="28"/>
          <w:lang w:eastAsia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</w:t>
      </w:r>
      <w:r w:rsidRPr="00DC6641">
        <w:rPr>
          <w:rFonts w:eastAsia="Times New Roman"/>
          <w:color w:val="000000"/>
          <w:sz w:val="28"/>
          <w:szCs w:val="28"/>
          <w:lang w:eastAsia="ru-RU"/>
        </w:rPr>
        <w:lastRenderedPageBreak/>
        <w:t>выступления перед аудиторией, аргументирования и отстаивания своей точки зрения.</w:t>
      </w:r>
    </w:p>
    <w:p w:rsidR="00DC6641" w:rsidRPr="00DC6641" w:rsidRDefault="00DC6641" w:rsidP="00DC66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DC6641" w:rsidRPr="00DC6641" w:rsidRDefault="00DC6641" w:rsidP="00DC66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C6641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DC6641" w:rsidRPr="00DC6641" w:rsidRDefault="00DC6641" w:rsidP="00DC66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C6641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DC6641" w:rsidRPr="00DC6641" w:rsidRDefault="00DC6641" w:rsidP="00DC66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C6641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DC6641" w:rsidRPr="00DC6641" w:rsidRDefault="00DC6641" w:rsidP="00DC66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C6641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DC6641" w:rsidRPr="00DC6641" w:rsidRDefault="00DC6641" w:rsidP="00DC66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C6641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DC6641" w:rsidRPr="00DC6641" w:rsidRDefault="00DC6641" w:rsidP="00DC66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C6641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DC6641" w:rsidRPr="00DC6641" w:rsidRDefault="00DC6641" w:rsidP="00DC664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C6641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DC6641" w:rsidRPr="00DC6641" w:rsidRDefault="00DC6641" w:rsidP="00DC6641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DC6641" w:rsidRPr="00DC6641" w:rsidRDefault="00DC6641" w:rsidP="00DC6641">
      <w:pPr>
        <w:rPr>
          <w:color w:val="000000"/>
          <w:sz w:val="28"/>
          <w:szCs w:val="28"/>
          <w:shd w:val="clear" w:color="auto" w:fill="FFFFFF"/>
        </w:rPr>
      </w:pPr>
      <w:r w:rsidRPr="00DC6641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DC6641" w:rsidRDefault="00DC6641" w:rsidP="00DC6641">
      <w:pPr>
        <w:pStyle w:val="a3"/>
        <w:spacing w:line="340" w:lineRule="exact"/>
      </w:pPr>
    </w:p>
    <w:p w:rsidR="00DC6641" w:rsidRDefault="00DC6641" w:rsidP="00DC6641">
      <w:pPr>
        <w:pStyle w:val="1"/>
        <w:spacing w:before="72"/>
        <w:jc w:val="center"/>
      </w:pPr>
      <w:bookmarkStart w:id="3" w:name="_TOC_250012"/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3"/>
      <w:r>
        <w:rPr>
          <w:spacing w:val="-2"/>
        </w:rPr>
        <w:t>ПРЕДМЕТА</w:t>
      </w:r>
    </w:p>
    <w:p w:rsidR="00DC6641" w:rsidRDefault="00DC6641" w:rsidP="00DC6641">
      <w:pPr>
        <w:pStyle w:val="2"/>
        <w:numPr>
          <w:ilvl w:val="0"/>
          <w:numId w:val="8"/>
        </w:numPr>
        <w:tabs>
          <w:tab w:val="left" w:pos="5759"/>
        </w:tabs>
        <w:spacing w:before="2"/>
      </w:pPr>
      <w:r>
        <w:rPr>
          <w:spacing w:val="-2"/>
        </w:rPr>
        <w:t>класс</w:t>
      </w:r>
    </w:p>
    <w:p w:rsidR="00DC6641" w:rsidRDefault="00DC6641" w:rsidP="00DC6641">
      <w:pPr>
        <w:spacing w:line="319" w:lineRule="exact"/>
        <w:ind w:left="1541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Речь.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(5 </w:t>
      </w:r>
      <w:r>
        <w:rPr>
          <w:b/>
          <w:spacing w:val="-5"/>
          <w:sz w:val="28"/>
        </w:rPr>
        <w:t>ч.)</w:t>
      </w:r>
    </w:p>
    <w:p w:rsidR="00DC6641" w:rsidRDefault="00DC6641" w:rsidP="00DC6641">
      <w:pPr>
        <w:pStyle w:val="a3"/>
        <w:ind w:left="1541" w:right="621"/>
      </w:pPr>
      <w:r>
        <w:t>Общие сведения о речи, тексты, стили, типы речи (повторение). Аудирование.</w:t>
      </w:r>
      <w:r>
        <w:rPr>
          <w:spacing w:val="28"/>
        </w:rPr>
        <w:t xml:space="preserve"> </w:t>
      </w:r>
      <w:r>
        <w:t>Слушание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понимание</w:t>
      </w:r>
      <w:r>
        <w:rPr>
          <w:spacing w:val="29"/>
        </w:rPr>
        <w:t xml:space="preserve"> </w:t>
      </w:r>
      <w:r>
        <w:t>текстов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разных</w:t>
      </w:r>
      <w:r>
        <w:rPr>
          <w:spacing w:val="29"/>
        </w:rPr>
        <w:t xml:space="preserve"> </w:t>
      </w:r>
      <w:r>
        <w:t>стилях,</w:t>
      </w:r>
      <w:r>
        <w:rPr>
          <w:spacing w:val="28"/>
        </w:rPr>
        <w:t xml:space="preserve"> </w:t>
      </w:r>
      <w:r>
        <w:t>формах,</w:t>
      </w:r>
    </w:p>
    <w:p w:rsidR="00DC6641" w:rsidRDefault="00DC6641" w:rsidP="00DC6641">
      <w:pPr>
        <w:pStyle w:val="a3"/>
        <w:spacing w:line="321" w:lineRule="exact"/>
      </w:pPr>
      <w:r>
        <w:rPr>
          <w:spacing w:val="-2"/>
        </w:rPr>
        <w:t>жанрах.</w:t>
      </w:r>
    </w:p>
    <w:p w:rsidR="00DC6641" w:rsidRDefault="00DC6641" w:rsidP="00DC6641">
      <w:pPr>
        <w:pStyle w:val="a3"/>
        <w:spacing w:line="242" w:lineRule="auto"/>
        <w:ind w:left="1541" w:right="1919"/>
      </w:pPr>
      <w:r>
        <w:t>Чтение.</w:t>
      </w:r>
      <w:r>
        <w:rPr>
          <w:spacing w:val="-7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жанру,</w:t>
      </w:r>
      <w:r>
        <w:rPr>
          <w:spacing w:val="-7"/>
        </w:rPr>
        <w:t xml:space="preserve"> </w:t>
      </w:r>
      <w:r>
        <w:t>стилю. Использование словосочетаний в речи.</w:t>
      </w:r>
    </w:p>
    <w:p w:rsidR="00DC6641" w:rsidRDefault="00DC6641" w:rsidP="00DC6641">
      <w:pPr>
        <w:pStyle w:val="2"/>
        <w:spacing w:line="319" w:lineRule="exact"/>
      </w:pPr>
      <w:r>
        <w:t>Синтаксис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пунктуация.</w:t>
      </w:r>
      <w:r>
        <w:rPr>
          <w:spacing w:val="-8"/>
        </w:rPr>
        <w:t xml:space="preserve"> </w:t>
      </w:r>
      <w:r>
        <w:t>Словосочетание.</w:t>
      </w:r>
      <w:r>
        <w:rPr>
          <w:spacing w:val="-5"/>
        </w:rPr>
        <w:t xml:space="preserve"> </w:t>
      </w:r>
      <w:r>
        <w:rPr>
          <w:spacing w:val="-2"/>
        </w:rPr>
        <w:t>Предложение.</w:t>
      </w:r>
    </w:p>
    <w:p w:rsidR="00DC6641" w:rsidRDefault="00DC6641" w:rsidP="00DC6641">
      <w:pPr>
        <w:spacing w:line="319" w:lineRule="exact"/>
        <w:ind w:left="1541"/>
        <w:rPr>
          <w:sz w:val="28"/>
        </w:rPr>
      </w:pPr>
      <w:r>
        <w:rPr>
          <w:b/>
          <w:sz w:val="28"/>
        </w:rPr>
        <w:t>Словосочетание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(2ч). </w:t>
      </w:r>
      <w:r>
        <w:rPr>
          <w:sz w:val="28"/>
        </w:rPr>
        <w:t>Состав 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строение словосочетаний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предложений.</w:t>
      </w:r>
    </w:p>
    <w:p w:rsidR="00DC6641" w:rsidRDefault="00DC6641" w:rsidP="00DC6641">
      <w:pPr>
        <w:pStyle w:val="2"/>
        <w:ind w:left="832"/>
        <w:rPr>
          <w:b w:val="0"/>
        </w:rPr>
      </w:pPr>
      <w:r>
        <w:t>Культура</w:t>
      </w:r>
      <w:r>
        <w:rPr>
          <w:spacing w:val="-6"/>
        </w:rPr>
        <w:t xml:space="preserve"> </w:t>
      </w:r>
      <w:r>
        <w:rPr>
          <w:spacing w:val="-2"/>
        </w:rPr>
        <w:t>речи</w:t>
      </w:r>
      <w:r>
        <w:rPr>
          <w:b w:val="0"/>
          <w:spacing w:val="-2"/>
        </w:rPr>
        <w:t>.</w:t>
      </w:r>
    </w:p>
    <w:p w:rsidR="00DC6641" w:rsidRDefault="00DC6641" w:rsidP="00DC6641">
      <w:pPr>
        <w:spacing w:before="1" w:line="319" w:lineRule="exact"/>
        <w:ind w:left="1541"/>
        <w:rPr>
          <w:b/>
          <w:sz w:val="28"/>
        </w:rPr>
      </w:pPr>
      <w:r>
        <w:rPr>
          <w:b/>
          <w:sz w:val="28"/>
        </w:rPr>
        <w:t>Простое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(11</w:t>
      </w:r>
      <w:r>
        <w:rPr>
          <w:b/>
          <w:spacing w:val="-5"/>
          <w:sz w:val="28"/>
        </w:rPr>
        <w:t xml:space="preserve"> ч.)</w:t>
      </w:r>
    </w:p>
    <w:p w:rsidR="00DC6641" w:rsidRDefault="00DC6641" w:rsidP="00DC6641">
      <w:pPr>
        <w:pStyle w:val="a3"/>
        <w:spacing w:line="319" w:lineRule="exact"/>
        <w:ind w:left="1541"/>
      </w:pPr>
      <w:r>
        <w:t>Предложения</w:t>
      </w:r>
      <w:r>
        <w:rPr>
          <w:spacing w:val="76"/>
          <w:w w:val="150"/>
        </w:rPr>
        <w:t xml:space="preserve"> </w:t>
      </w:r>
      <w:r>
        <w:t>по</w:t>
      </w:r>
      <w:r>
        <w:rPr>
          <w:spacing w:val="79"/>
          <w:w w:val="150"/>
        </w:rPr>
        <w:t xml:space="preserve"> </w:t>
      </w:r>
      <w:r>
        <w:t>цели</w:t>
      </w:r>
      <w:r>
        <w:rPr>
          <w:spacing w:val="23"/>
        </w:rPr>
        <w:t xml:space="preserve">  </w:t>
      </w:r>
      <w:r>
        <w:t>высказывания,</w:t>
      </w:r>
      <w:r>
        <w:rPr>
          <w:spacing w:val="22"/>
        </w:rPr>
        <w:t xml:space="preserve">  </w:t>
      </w:r>
      <w:r>
        <w:t>предложения</w:t>
      </w:r>
      <w:r>
        <w:rPr>
          <w:spacing w:val="24"/>
        </w:rPr>
        <w:t xml:space="preserve">  </w:t>
      </w:r>
      <w:r>
        <w:rPr>
          <w:spacing w:val="-2"/>
        </w:rPr>
        <w:t>восклицательные.</w:t>
      </w:r>
    </w:p>
    <w:p w:rsidR="00DC6641" w:rsidRDefault="00DC6641" w:rsidP="00DC6641">
      <w:pPr>
        <w:pStyle w:val="a3"/>
        <w:spacing w:before="2"/>
      </w:pPr>
      <w:r>
        <w:t>Простые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DC6641" w:rsidRDefault="00DC6641" w:rsidP="00DC6641">
      <w:pPr>
        <w:pStyle w:val="a3"/>
        <w:spacing w:before="1"/>
        <w:ind w:firstLine="708"/>
      </w:pPr>
      <w:r>
        <w:t>Простые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сложные</w:t>
      </w:r>
      <w:r>
        <w:rPr>
          <w:spacing w:val="37"/>
        </w:rPr>
        <w:t xml:space="preserve"> </w:t>
      </w:r>
      <w:r>
        <w:t>предложения,</w:t>
      </w:r>
      <w:r>
        <w:rPr>
          <w:spacing w:val="37"/>
        </w:rPr>
        <w:t xml:space="preserve"> </w:t>
      </w:r>
      <w:r>
        <w:t>односоставные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двусоставные</w:t>
      </w:r>
      <w:r>
        <w:rPr>
          <w:spacing w:val="37"/>
        </w:rPr>
        <w:t xml:space="preserve"> </w:t>
      </w:r>
      <w:r>
        <w:t xml:space="preserve">пред- ложения. Порядок слов в предложении. Знаки препинания в </w:t>
      </w:r>
      <w:r>
        <w:lastRenderedPageBreak/>
        <w:t>предложении.</w:t>
      </w:r>
    </w:p>
    <w:p w:rsidR="00DC6641" w:rsidRDefault="00DC6641" w:rsidP="00DC6641">
      <w:pPr>
        <w:pStyle w:val="2"/>
        <w:spacing w:before="4" w:line="319" w:lineRule="exact"/>
      </w:pPr>
      <w:r>
        <w:t>Двусоставные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(14</w:t>
      </w:r>
      <w:r>
        <w:rPr>
          <w:spacing w:val="-7"/>
        </w:rPr>
        <w:t xml:space="preserve"> </w:t>
      </w:r>
      <w:r>
        <w:rPr>
          <w:spacing w:val="-4"/>
        </w:rPr>
        <w:t>ч.).</w:t>
      </w:r>
    </w:p>
    <w:p w:rsidR="00DC6641" w:rsidRDefault="00DC6641" w:rsidP="00DC6641">
      <w:pPr>
        <w:pStyle w:val="a3"/>
        <w:spacing w:line="319" w:lineRule="exact"/>
        <w:ind w:left="1541"/>
      </w:pPr>
      <w:r>
        <w:t>Двусоставные</w:t>
      </w:r>
      <w:r>
        <w:rPr>
          <w:spacing w:val="42"/>
        </w:rPr>
        <w:t xml:space="preserve"> </w:t>
      </w:r>
      <w:r>
        <w:t>предложения,</w:t>
      </w:r>
      <w:r>
        <w:rPr>
          <w:spacing w:val="45"/>
        </w:rPr>
        <w:t xml:space="preserve"> </w:t>
      </w:r>
      <w:r>
        <w:t>главные,</w:t>
      </w:r>
      <w:r>
        <w:rPr>
          <w:spacing w:val="44"/>
        </w:rPr>
        <w:t xml:space="preserve"> </w:t>
      </w:r>
      <w:r>
        <w:t>второстепенные</w:t>
      </w:r>
      <w:r>
        <w:rPr>
          <w:spacing w:val="45"/>
        </w:rPr>
        <w:t xml:space="preserve"> </w:t>
      </w:r>
      <w:r>
        <w:t>члены</w:t>
      </w:r>
      <w:r>
        <w:rPr>
          <w:spacing w:val="46"/>
        </w:rPr>
        <w:t xml:space="preserve"> </w:t>
      </w:r>
      <w:r>
        <w:rPr>
          <w:spacing w:val="-2"/>
        </w:rPr>
        <w:t>предложе-</w:t>
      </w:r>
    </w:p>
    <w:p w:rsidR="00DC6641" w:rsidRDefault="00DC6641" w:rsidP="00DC6641">
      <w:pPr>
        <w:pStyle w:val="a3"/>
        <w:spacing w:line="321" w:lineRule="exact"/>
      </w:pPr>
      <w:r>
        <w:rPr>
          <w:spacing w:val="-4"/>
        </w:rPr>
        <w:t>ния.</w:t>
      </w:r>
    </w:p>
    <w:p w:rsidR="00DC6641" w:rsidRDefault="00DC6641" w:rsidP="00DC6641">
      <w:pPr>
        <w:pStyle w:val="a3"/>
        <w:ind w:left="1541"/>
      </w:pPr>
      <w:r>
        <w:t>Главные</w:t>
      </w:r>
      <w:r>
        <w:rPr>
          <w:spacing w:val="22"/>
        </w:rPr>
        <w:t xml:space="preserve"> </w:t>
      </w:r>
      <w:r>
        <w:t>члены</w:t>
      </w:r>
      <w:r>
        <w:rPr>
          <w:spacing w:val="24"/>
        </w:rPr>
        <w:t xml:space="preserve"> </w:t>
      </w:r>
      <w:r>
        <w:t>предложения</w:t>
      </w:r>
      <w:r>
        <w:rPr>
          <w:spacing w:val="28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подлежащее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сказуемое.</w:t>
      </w:r>
      <w:r>
        <w:rPr>
          <w:spacing w:val="21"/>
        </w:rPr>
        <w:t xml:space="preserve"> </w:t>
      </w:r>
      <w:r>
        <w:t>Способы</w:t>
      </w:r>
      <w:r>
        <w:rPr>
          <w:spacing w:val="25"/>
        </w:rPr>
        <w:t xml:space="preserve"> </w:t>
      </w:r>
      <w:r>
        <w:rPr>
          <w:spacing w:val="-2"/>
        </w:rPr>
        <w:t>выра-</w:t>
      </w:r>
    </w:p>
    <w:p w:rsidR="00DC6641" w:rsidRDefault="00DC6641" w:rsidP="00DC6641">
      <w:pPr>
        <w:pStyle w:val="a3"/>
        <w:spacing w:before="2"/>
        <w:ind w:right="619"/>
        <w:jc w:val="both"/>
      </w:pPr>
      <w:r>
        <w:t>жения</w:t>
      </w:r>
      <w:r>
        <w:rPr>
          <w:spacing w:val="-5"/>
        </w:rPr>
        <w:t xml:space="preserve"> </w:t>
      </w:r>
      <w:r>
        <w:t>подлежащего.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сказуемого.</w:t>
      </w:r>
      <w:r>
        <w:rPr>
          <w:spacing w:val="-6"/>
        </w:rPr>
        <w:t xml:space="preserve"> </w:t>
      </w:r>
      <w:r>
        <w:t>Тире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подлежащим и сказуемым.</w:t>
      </w:r>
    </w:p>
    <w:p w:rsidR="00DC6641" w:rsidRDefault="00DC6641" w:rsidP="00DC6641">
      <w:pPr>
        <w:pStyle w:val="2"/>
        <w:spacing w:before="4" w:line="319" w:lineRule="exact"/>
        <w:jc w:val="both"/>
      </w:pPr>
      <w:r>
        <w:t>Односоставные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rPr>
          <w:spacing w:val="-4"/>
        </w:rPr>
        <w:t>ч.).</w:t>
      </w:r>
    </w:p>
    <w:p w:rsidR="00DC6641" w:rsidRDefault="00DC6641" w:rsidP="00DC6641">
      <w:pPr>
        <w:pStyle w:val="a3"/>
        <w:ind w:right="605" w:firstLine="708"/>
        <w:jc w:val="both"/>
      </w:pPr>
      <w:r>
        <w:t>Односоставные предложения. Односоставные предложения: определен- но-личные, безличные, обобщенно-личные, неопределенно-личные; Односо- ставные назывные предложения.</w:t>
      </w:r>
    </w:p>
    <w:p w:rsidR="00DC6641" w:rsidRDefault="00DC6641" w:rsidP="00DC6641">
      <w:pPr>
        <w:pStyle w:val="2"/>
        <w:spacing w:before="3" w:line="319" w:lineRule="exact"/>
        <w:jc w:val="both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(19</w:t>
      </w:r>
      <w:r>
        <w:rPr>
          <w:spacing w:val="-2"/>
        </w:rPr>
        <w:t xml:space="preserve"> </w:t>
      </w:r>
      <w:r>
        <w:rPr>
          <w:spacing w:val="-4"/>
        </w:rPr>
        <w:t>ч.).</w:t>
      </w:r>
    </w:p>
    <w:p w:rsidR="00DC6641" w:rsidRDefault="00DC6641" w:rsidP="00DC6641">
      <w:pPr>
        <w:pStyle w:val="a3"/>
        <w:ind w:right="608" w:firstLine="708"/>
        <w:jc w:val="both"/>
      </w:pPr>
      <w:r>
        <w:t xml:space="preserve">Предложения с однородными членами; предложения с однородными чле- нами и обощенными словами при них. Знаки препинания при однородных чле- </w:t>
      </w:r>
      <w:r>
        <w:rPr>
          <w:spacing w:val="-4"/>
        </w:rPr>
        <w:t>нах.</w:t>
      </w:r>
    </w:p>
    <w:p w:rsidR="00DC6641" w:rsidRDefault="00DC6641" w:rsidP="00DC6641">
      <w:pPr>
        <w:spacing w:before="2"/>
        <w:ind w:left="1541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закрепление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изученного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(10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ч.).</w:t>
      </w:r>
    </w:p>
    <w:p w:rsidR="00DC6641" w:rsidRDefault="00DC6641" w:rsidP="00DC6641">
      <w:pPr>
        <w:pStyle w:val="2"/>
        <w:ind w:left="0"/>
      </w:pPr>
    </w:p>
    <w:p w:rsidR="00DC6641" w:rsidRDefault="00DC6641" w:rsidP="00DC6641">
      <w:pPr>
        <w:pStyle w:val="a3"/>
        <w:spacing w:before="3"/>
        <w:ind w:left="0"/>
      </w:pPr>
    </w:p>
    <w:p w:rsidR="00DC6641" w:rsidRDefault="00DC6641" w:rsidP="00DC6641">
      <w:pPr>
        <w:pStyle w:val="1"/>
        <w:spacing w:before="89"/>
        <w:ind w:left="3653"/>
      </w:pPr>
      <w:bookmarkStart w:id="4" w:name="_TOC_250011"/>
      <w:r>
        <w:rPr>
          <w:spacing w:val="-2"/>
        </w:rPr>
        <w:t>УЧЕБНО-ТЕМАТИЧЕСКИЙ</w:t>
      </w:r>
      <w:r>
        <w:rPr>
          <w:spacing w:val="20"/>
        </w:rPr>
        <w:t xml:space="preserve"> </w:t>
      </w:r>
      <w:bookmarkEnd w:id="4"/>
      <w:r>
        <w:rPr>
          <w:spacing w:val="-4"/>
        </w:rPr>
        <w:t>ПЛАН</w:t>
      </w:r>
    </w:p>
    <w:p w:rsidR="00DC6641" w:rsidRDefault="00DC6641" w:rsidP="00DC6641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995"/>
        <w:gridCol w:w="1968"/>
      </w:tblGrid>
      <w:tr w:rsidR="00DC6641" w:rsidTr="000A067E">
        <w:trPr>
          <w:trHeight w:val="321"/>
        </w:trPr>
        <w:tc>
          <w:tcPr>
            <w:tcW w:w="1102" w:type="dxa"/>
          </w:tcPr>
          <w:p w:rsidR="00DC6641" w:rsidRDefault="00DC6641" w:rsidP="000A067E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995" w:type="dxa"/>
          </w:tcPr>
          <w:p w:rsidR="00DC6641" w:rsidRPr="00852D96" w:rsidRDefault="00852D96" w:rsidP="00852D96">
            <w:pPr>
              <w:pStyle w:val="TableParagraph"/>
              <w:spacing w:line="301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Изучаемый раздел. Тема урока с учётом рабочей программы воспитания.</w:t>
            </w:r>
          </w:p>
        </w:tc>
        <w:tc>
          <w:tcPr>
            <w:tcW w:w="1968" w:type="dxa"/>
          </w:tcPr>
          <w:p w:rsidR="00DC6641" w:rsidRPr="00852D96" w:rsidRDefault="00DC6641" w:rsidP="000A067E">
            <w:pPr>
              <w:pStyle w:val="TableParagraph"/>
              <w:spacing w:line="301" w:lineRule="exact"/>
              <w:ind w:left="105"/>
              <w:rPr>
                <w:b/>
                <w:sz w:val="28"/>
                <w:lang w:val="ru-RU"/>
              </w:rPr>
            </w:pPr>
            <w:r w:rsidRPr="00852D96">
              <w:rPr>
                <w:b/>
                <w:sz w:val="28"/>
                <w:lang w:val="ru-RU"/>
              </w:rPr>
              <w:t>Кол-во</w:t>
            </w:r>
            <w:r w:rsidRPr="00852D9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52D96">
              <w:rPr>
                <w:b/>
                <w:spacing w:val="-2"/>
                <w:sz w:val="28"/>
                <w:lang w:val="ru-RU"/>
              </w:rPr>
              <w:t>часов</w:t>
            </w:r>
          </w:p>
        </w:tc>
      </w:tr>
      <w:tr w:rsidR="00DC6641" w:rsidTr="000A067E">
        <w:trPr>
          <w:trHeight w:val="321"/>
        </w:trPr>
        <w:tc>
          <w:tcPr>
            <w:tcW w:w="1102" w:type="dxa"/>
          </w:tcPr>
          <w:p w:rsidR="00DC6641" w:rsidRPr="00852D96" w:rsidRDefault="00DC6641" w:rsidP="000A067E">
            <w:pPr>
              <w:pStyle w:val="TableParagraph"/>
              <w:spacing w:line="301" w:lineRule="exact"/>
              <w:ind w:left="430" w:right="421"/>
              <w:jc w:val="center"/>
              <w:rPr>
                <w:sz w:val="28"/>
                <w:lang w:val="ru-RU"/>
              </w:rPr>
            </w:pPr>
            <w:r w:rsidRPr="00852D96">
              <w:rPr>
                <w:spacing w:val="-5"/>
                <w:sz w:val="28"/>
                <w:lang w:val="ru-RU"/>
              </w:rPr>
              <w:t>1.</w:t>
            </w:r>
          </w:p>
        </w:tc>
        <w:tc>
          <w:tcPr>
            <w:tcW w:w="6995" w:type="dxa"/>
          </w:tcPr>
          <w:p w:rsidR="00DC6641" w:rsidRPr="00852D96" w:rsidRDefault="00DC6641" w:rsidP="000A067E">
            <w:pPr>
              <w:pStyle w:val="TableParagraph"/>
              <w:spacing w:line="301" w:lineRule="exact"/>
              <w:ind w:left="283"/>
              <w:rPr>
                <w:sz w:val="28"/>
                <w:lang w:val="ru-RU"/>
              </w:rPr>
            </w:pPr>
            <w:r w:rsidRPr="00852D96">
              <w:rPr>
                <w:sz w:val="28"/>
                <w:lang w:val="ru-RU"/>
              </w:rPr>
              <w:t>Назначение</w:t>
            </w:r>
            <w:r w:rsidRPr="00852D96">
              <w:rPr>
                <w:spacing w:val="-4"/>
                <w:sz w:val="28"/>
                <w:lang w:val="ru-RU"/>
              </w:rPr>
              <w:t xml:space="preserve"> </w:t>
            </w:r>
            <w:r w:rsidRPr="00852D96">
              <w:rPr>
                <w:sz w:val="28"/>
                <w:lang w:val="ru-RU"/>
              </w:rPr>
              <w:t>языка</w:t>
            </w:r>
            <w:r w:rsidRPr="00852D96">
              <w:rPr>
                <w:spacing w:val="-3"/>
                <w:sz w:val="28"/>
                <w:lang w:val="ru-RU"/>
              </w:rPr>
              <w:t xml:space="preserve"> </w:t>
            </w:r>
            <w:r w:rsidRPr="00852D96">
              <w:rPr>
                <w:sz w:val="28"/>
                <w:lang w:val="ru-RU"/>
              </w:rPr>
              <w:t>и</w:t>
            </w:r>
            <w:r w:rsidRPr="00852D96">
              <w:rPr>
                <w:spacing w:val="-5"/>
                <w:sz w:val="28"/>
                <w:lang w:val="ru-RU"/>
              </w:rPr>
              <w:t xml:space="preserve"> </w:t>
            </w:r>
            <w:r w:rsidRPr="00852D96">
              <w:rPr>
                <w:spacing w:val="-2"/>
                <w:sz w:val="28"/>
                <w:lang w:val="ru-RU"/>
              </w:rPr>
              <w:t>культуры</w:t>
            </w:r>
          </w:p>
        </w:tc>
        <w:tc>
          <w:tcPr>
            <w:tcW w:w="1968" w:type="dxa"/>
          </w:tcPr>
          <w:p w:rsidR="00DC6641" w:rsidRPr="00852D96" w:rsidRDefault="00DC6641" w:rsidP="000A067E">
            <w:pPr>
              <w:pStyle w:val="TableParagraph"/>
              <w:spacing w:line="301" w:lineRule="exact"/>
              <w:ind w:right="188"/>
              <w:jc w:val="center"/>
              <w:rPr>
                <w:sz w:val="28"/>
                <w:lang w:val="ru-RU"/>
              </w:rPr>
            </w:pPr>
            <w:r w:rsidRPr="00852D96">
              <w:rPr>
                <w:sz w:val="28"/>
                <w:lang w:val="ru-RU"/>
              </w:rPr>
              <w:t>5</w:t>
            </w:r>
          </w:p>
        </w:tc>
      </w:tr>
      <w:tr w:rsidR="00DC6641" w:rsidTr="000A067E">
        <w:trPr>
          <w:trHeight w:val="323"/>
        </w:trPr>
        <w:tc>
          <w:tcPr>
            <w:tcW w:w="1102" w:type="dxa"/>
          </w:tcPr>
          <w:p w:rsidR="00DC6641" w:rsidRPr="00852D96" w:rsidRDefault="00DC6641" w:rsidP="000A067E">
            <w:pPr>
              <w:pStyle w:val="TableParagraph"/>
              <w:spacing w:line="304" w:lineRule="exact"/>
              <w:ind w:left="430" w:right="421"/>
              <w:jc w:val="center"/>
              <w:rPr>
                <w:sz w:val="28"/>
                <w:lang w:val="ru-RU"/>
              </w:rPr>
            </w:pPr>
            <w:r w:rsidRPr="00852D96">
              <w:rPr>
                <w:spacing w:val="-5"/>
                <w:sz w:val="28"/>
                <w:lang w:val="ru-RU"/>
              </w:rPr>
              <w:t>2.</w:t>
            </w:r>
          </w:p>
        </w:tc>
        <w:tc>
          <w:tcPr>
            <w:tcW w:w="6995" w:type="dxa"/>
          </w:tcPr>
          <w:p w:rsidR="00DC6641" w:rsidRPr="00852D96" w:rsidRDefault="00DC6641" w:rsidP="000A067E">
            <w:pPr>
              <w:pStyle w:val="TableParagraph"/>
              <w:spacing w:line="304" w:lineRule="exact"/>
              <w:ind w:left="283"/>
              <w:rPr>
                <w:sz w:val="28"/>
                <w:lang w:val="ru-RU"/>
              </w:rPr>
            </w:pPr>
            <w:r w:rsidRPr="00852D96">
              <w:rPr>
                <w:spacing w:val="-2"/>
                <w:sz w:val="28"/>
                <w:lang w:val="ru-RU"/>
              </w:rPr>
              <w:t>Словосочетание</w:t>
            </w:r>
          </w:p>
        </w:tc>
        <w:tc>
          <w:tcPr>
            <w:tcW w:w="1968" w:type="dxa"/>
          </w:tcPr>
          <w:p w:rsidR="00DC6641" w:rsidRPr="00852D96" w:rsidRDefault="00DC6641" w:rsidP="000A067E">
            <w:pPr>
              <w:pStyle w:val="TableParagraph"/>
              <w:spacing w:line="304" w:lineRule="exact"/>
              <w:ind w:right="188"/>
              <w:jc w:val="center"/>
              <w:rPr>
                <w:sz w:val="28"/>
                <w:lang w:val="ru-RU"/>
              </w:rPr>
            </w:pPr>
            <w:r w:rsidRPr="00852D96">
              <w:rPr>
                <w:sz w:val="28"/>
                <w:lang w:val="ru-RU"/>
              </w:rPr>
              <w:t>2</w:t>
            </w:r>
          </w:p>
        </w:tc>
      </w:tr>
      <w:tr w:rsidR="00DC6641" w:rsidTr="000A067E">
        <w:trPr>
          <w:trHeight w:val="321"/>
        </w:trPr>
        <w:tc>
          <w:tcPr>
            <w:tcW w:w="1102" w:type="dxa"/>
          </w:tcPr>
          <w:p w:rsidR="00DC6641" w:rsidRPr="00852D96" w:rsidRDefault="00DC6641" w:rsidP="000A067E">
            <w:pPr>
              <w:pStyle w:val="TableParagraph"/>
              <w:spacing w:line="301" w:lineRule="exact"/>
              <w:ind w:left="430" w:right="421"/>
              <w:jc w:val="center"/>
              <w:rPr>
                <w:sz w:val="28"/>
                <w:lang w:val="ru-RU"/>
              </w:rPr>
            </w:pPr>
            <w:r w:rsidRPr="00852D96">
              <w:rPr>
                <w:spacing w:val="-5"/>
                <w:sz w:val="28"/>
                <w:lang w:val="ru-RU"/>
              </w:rPr>
              <w:t>3.</w:t>
            </w:r>
          </w:p>
        </w:tc>
        <w:tc>
          <w:tcPr>
            <w:tcW w:w="6995" w:type="dxa"/>
          </w:tcPr>
          <w:p w:rsidR="00DC6641" w:rsidRPr="00852D96" w:rsidRDefault="00DC6641" w:rsidP="000A067E">
            <w:pPr>
              <w:pStyle w:val="TableParagraph"/>
              <w:spacing w:line="301" w:lineRule="exact"/>
              <w:ind w:left="283"/>
              <w:rPr>
                <w:sz w:val="28"/>
                <w:lang w:val="ru-RU"/>
              </w:rPr>
            </w:pPr>
            <w:r w:rsidRPr="00852D96">
              <w:rPr>
                <w:sz w:val="28"/>
                <w:lang w:val="ru-RU"/>
              </w:rPr>
              <w:t>Простое</w:t>
            </w:r>
            <w:r w:rsidRPr="00852D96">
              <w:rPr>
                <w:spacing w:val="-8"/>
                <w:sz w:val="28"/>
                <w:lang w:val="ru-RU"/>
              </w:rPr>
              <w:t xml:space="preserve"> </w:t>
            </w:r>
            <w:r w:rsidRPr="00852D96">
              <w:rPr>
                <w:spacing w:val="-2"/>
                <w:sz w:val="28"/>
                <w:lang w:val="ru-RU"/>
              </w:rPr>
              <w:t>предложение</w:t>
            </w:r>
          </w:p>
        </w:tc>
        <w:tc>
          <w:tcPr>
            <w:tcW w:w="1968" w:type="dxa"/>
          </w:tcPr>
          <w:p w:rsidR="00DC6641" w:rsidRPr="00852D96" w:rsidRDefault="00DC6641" w:rsidP="000A067E">
            <w:pPr>
              <w:pStyle w:val="TableParagraph"/>
              <w:spacing w:line="301" w:lineRule="exact"/>
              <w:ind w:left="801" w:right="846"/>
              <w:jc w:val="center"/>
              <w:rPr>
                <w:sz w:val="28"/>
                <w:lang w:val="ru-RU"/>
              </w:rPr>
            </w:pPr>
            <w:r w:rsidRPr="00852D96">
              <w:rPr>
                <w:spacing w:val="-5"/>
                <w:sz w:val="28"/>
                <w:lang w:val="ru-RU"/>
              </w:rPr>
              <w:t>11</w:t>
            </w:r>
          </w:p>
        </w:tc>
      </w:tr>
      <w:tr w:rsidR="00DC6641" w:rsidTr="000A067E">
        <w:trPr>
          <w:trHeight w:val="642"/>
        </w:trPr>
        <w:tc>
          <w:tcPr>
            <w:tcW w:w="1102" w:type="dxa"/>
          </w:tcPr>
          <w:p w:rsidR="00DC6641" w:rsidRPr="00852D96" w:rsidRDefault="00DC6641" w:rsidP="000A067E">
            <w:pPr>
              <w:pStyle w:val="TableParagraph"/>
              <w:spacing w:line="315" w:lineRule="exact"/>
              <w:ind w:left="430" w:right="421"/>
              <w:jc w:val="center"/>
              <w:rPr>
                <w:sz w:val="28"/>
                <w:lang w:val="ru-RU"/>
              </w:rPr>
            </w:pPr>
            <w:r w:rsidRPr="00852D96">
              <w:rPr>
                <w:spacing w:val="-5"/>
                <w:sz w:val="28"/>
                <w:lang w:val="ru-RU"/>
              </w:rPr>
              <w:t>4.</w:t>
            </w:r>
          </w:p>
        </w:tc>
        <w:tc>
          <w:tcPr>
            <w:tcW w:w="6995" w:type="dxa"/>
          </w:tcPr>
          <w:p w:rsidR="00DC6641" w:rsidRPr="00DC6641" w:rsidRDefault="00DC6641" w:rsidP="000A067E">
            <w:pPr>
              <w:pStyle w:val="TableParagraph"/>
              <w:spacing w:line="315" w:lineRule="exact"/>
              <w:ind w:left="283"/>
              <w:rPr>
                <w:sz w:val="28"/>
                <w:lang w:val="ru-RU"/>
              </w:rPr>
            </w:pPr>
            <w:r w:rsidRPr="00DC6641">
              <w:rPr>
                <w:sz w:val="28"/>
                <w:lang w:val="ru-RU"/>
              </w:rPr>
              <w:t>Двусоставное</w:t>
            </w:r>
            <w:r w:rsidRPr="00DC6641">
              <w:rPr>
                <w:spacing w:val="76"/>
                <w:w w:val="150"/>
                <w:sz w:val="28"/>
                <w:lang w:val="ru-RU"/>
              </w:rPr>
              <w:t xml:space="preserve"> </w:t>
            </w:r>
            <w:r w:rsidRPr="00DC6641">
              <w:rPr>
                <w:sz w:val="28"/>
                <w:lang w:val="ru-RU"/>
              </w:rPr>
              <w:t>предложение.</w:t>
            </w:r>
            <w:r w:rsidRPr="00DC6641">
              <w:rPr>
                <w:spacing w:val="78"/>
                <w:w w:val="150"/>
                <w:sz w:val="28"/>
                <w:lang w:val="ru-RU"/>
              </w:rPr>
              <w:t xml:space="preserve"> </w:t>
            </w:r>
            <w:r w:rsidRPr="00DC6641">
              <w:rPr>
                <w:sz w:val="28"/>
                <w:lang w:val="ru-RU"/>
              </w:rPr>
              <w:t>Второстепенные</w:t>
            </w:r>
            <w:r w:rsidRPr="00DC6641">
              <w:rPr>
                <w:spacing w:val="23"/>
                <w:sz w:val="28"/>
                <w:lang w:val="ru-RU"/>
              </w:rPr>
              <w:t xml:space="preserve">  </w:t>
            </w:r>
            <w:r w:rsidRPr="00DC6641">
              <w:rPr>
                <w:spacing w:val="-2"/>
                <w:sz w:val="28"/>
                <w:lang w:val="ru-RU"/>
              </w:rPr>
              <w:t>члены</w:t>
            </w:r>
          </w:p>
          <w:p w:rsidR="00DC6641" w:rsidRPr="00DC6641" w:rsidRDefault="00DC6641" w:rsidP="000A067E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DC6641">
              <w:rPr>
                <w:spacing w:val="-2"/>
                <w:sz w:val="28"/>
                <w:lang w:val="ru-RU"/>
              </w:rPr>
              <w:t>предложения</w:t>
            </w:r>
          </w:p>
        </w:tc>
        <w:tc>
          <w:tcPr>
            <w:tcW w:w="1968" w:type="dxa"/>
          </w:tcPr>
          <w:p w:rsidR="00DC6641" w:rsidRDefault="00DC6641" w:rsidP="000A067E">
            <w:pPr>
              <w:pStyle w:val="TableParagraph"/>
              <w:spacing w:line="315" w:lineRule="exact"/>
              <w:ind w:left="801" w:right="8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DC6641" w:rsidTr="000A067E">
        <w:trPr>
          <w:trHeight w:val="323"/>
        </w:trPr>
        <w:tc>
          <w:tcPr>
            <w:tcW w:w="1102" w:type="dxa"/>
          </w:tcPr>
          <w:p w:rsidR="00DC6641" w:rsidRDefault="00DC6641" w:rsidP="000A067E">
            <w:pPr>
              <w:pStyle w:val="TableParagraph"/>
              <w:spacing w:line="304" w:lineRule="exact"/>
              <w:ind w:left="430" w:right="4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995" w:type="dxa"/>
          </w:tcPr>
          <w:p w:rsidR="00DC6641" w:rsidRDefault="00DC6641" w:rsidP="000A067E">
            <w:pPr>
              <w:pStyle w:val="TableParagraph"/>
              <w:spacing w:line="304" w:lineRule="exact"/>
              <w:ind w:left="283"/>
              <w:rPr>
                <w:sz w:val="28"/>
              </w:rPr>
            </w:pPr>
            <w:r>
              <w:rPr>
                <w:sz w:val="28"/>
              </w:rPr>
              <w:t>Односоставные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1968" w:type="dxa"/>
          </w:tcPr>
          <w:p w:rsidR="00DC6641" w:rsidRDefault="00DC6641" w:rsidP="000A067E">
            <w:pPr>
              <w:pStyle w:val="TableParagraph"/>
              <w:spacing w:line="304" w:lineRule="exact"/>
              <w:ind w:right="18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C6641" w:rsidTr="000A067E">
        <w:trPr>
          <w:trHeight w:val="321"/>
        </w:trPr>
        <w:tc>
          <w:tcPr>
            <w:tcW w:w="1102" w:type="dxa"/>
          </w:tcPr>
          <w:p w:rsidR="00DC6641" w:rsidRDefault="00DC6641" w:rsidP="000A067E">
            <w:pPr>
              <w:pStyle w:val="TableParagraph"/>
              <w:spacing w:line="302" w:lineRule="exact"/>
              <w:ind w:left="430" w:right="4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995" w:type="dxa"/>
          </w:tcPr>
          <w:p w:rsidR="00DC6641" w:rsidRDefault="00DC6641" w:rsidP="000A067E">
            <w:pPr>
              <w:pStyle w:val="TableParagraph"/>
              <w:spacing w:line="302" w:lineRule="exact"/>
              <w:ind w:left="283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</w:p>
        </w:tc>
        <w:tc>
          <w:tcPr>
            <w:tcW w:w="1968" w:type="dxa"/>
          </w:tcPr>
          <w:p w:rsidR="00DC6641" w:rsidRDefault="00DC6641" w:rsidP="000A067E">
            <w:pPr>
              <w:pStyle w:val="TableParagraph"/>
              <w:spacing w:line="302" w:lineRule="exact"/>
              <w:ind w:left="801" w:right="8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DC6641" w:rsidTr="000A067E">
        <w:trPr>
          <w:trHeight w:val="321"/>
        </w:trPr>
        <w:tc>
          <w:tcPr>
            <w:tcW w:w="1102" w:type="dxa"/>
          </w:tcPr>
          <w:p w:rsidR="00DC6641" w:rsidRDefault="00DC6641" w:rsidP="000A067E">
            <w:pPr>
              <w:pStyle w:val="TableParagraph"/>
              <w:spacing w:line="301" w:lineRule="exact"/>
              <w:ind w:left="430" w:right="4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995" w:type="dxa"/>
          </w:tcPr>
          <w:p w:rsidR="00DC6641" w:rsidRPr="00DC6641" w:rsidRDefault="00DC6641" w:rsidP="000A067E">
            <w:pPr>
              <w:pStyle w:val="TableParagraph"/>
              <w:spacing w:line="301" w:lineRule="exact"/>
              <w:ind w:left="283"/>
              <w:rPr>
                <w:sz w:val="28"/>
                <w:lang w:val="ru-RU"/>
              </w:rPr>
            </w:pPr>
            <w:r w:rsidRPr="00DC6641">
              <w:rPr>
                <w:sz w:val="28"/>
                <w:lang w:val="ru-RU"/>
              </w:rPr>
              <w:t>Повторение</w:t>
            </w:r>
            <w:r w:rsidRPr="00DC6641">
              <w:rPr>
                <w:spacing w:val="-12"/>
                <w:sz w:val="28"/>
                <w:lang w:val="ru-RU"/>
              </w:rPr>
              <w:t xml:space="preserve"> </w:t>
            </w:r>
            <w:r w:rsidRPr="00DC6641">
              <w:rPr>
                <w:sz w:val="28"/>
                <w:lang w:val="ru-RU"/>
              </w:rPr>
              <w:t>и</w:t>
            </w:r>
            <w:r w:rsidRPr="00DC6641">
              <w:rPr>
                <w:spacing w:val="-7"/>
                <w:sz w:val="28"/>
                <w:lang w:val="ru-RU"/>
              </w:rPr>
              <w:t xml:space="preserve"> </w:t>
            </w:r>
            <w:r w:rsidRPr="00DC6641">
              <w:rPr>
                <w:sz w:val="28"/>
                <w:lang w:val="ru-RU"/>
              </w:rPr>
              <w:t>закрепление</w:t>
            </w:r>
            <w:r w:rsidRPr="00DC6641">
              <w:rPr>
                <w:spacing w:val="-7"/>
                <w:sz w:val="28"/>
                <w:lang w:val="ru-RU"/>
              </w:rPr>
              <w:t xml:space="preserve"> </w:t>
            </w:r>
            <w:r w:rsidRPr="00DC6641">
              <w:rPr>
                <w:sz w:val="28"/>
                <w:lang w:val="ru-RU"/>
              </w:rPr>
              <w:t>изученного</w:t>
            </w:r>
            <w:r w:rsidRPr="00DC6641">
              <w:rPr>
                <w:spacing w:val="-5"/>
                <w:sz w:val="28"/>
                <w:lang w:val="ru-RU"/>
              </w:rPr>
              <w:t xml:space="preserve"> </w:t>
            </w:r>
            <w:r w:rsidRPr="00DC6641">
              <w:rPr>
                <w:spacing w:val="-2"/>
                <w:sz w:val="28"/>
                <w:lang w:val="ru-RU"/>
              </w:rPr>
              <w:t>материала</w:t>
            </w:r>
          </w:p>
        </w:tc>
        <w:tc>
          <w:tcPr>
            <w:tcW w:w="1968" w:type="dxa"/>
          </w:tcPr>
          <w:p w:rsidR="00DC6641" w:rsidRDefault="00DC6641" w:rsidP="000A067E">
            <w:pPr>
              <w:pStyle w:val="TableParagraph"/>
              <w:spacing w:line="301" w:lineRule="exact"/>
              <w:ind w:left="801" w:right="8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DC6641" w:rsidTr="000A067E">
        <w:trPr>
          <w:trHeight w:val="1168"/>
        </w:trPr>
        <w:tc>
          <w:tcPr>
            <w:tcW w:w="1102" w:type="dxa"/>
          </w:tcPr>
          <w:p w:rsidR="00DC6641" w:rsidRDefault="00DC6641" w:rsidP="000A067E">
            <w:pPr>
              <w:pStyle w:val="TableParagraph"/>
              <w:rPr>
                <w:sz w:val="28"/>
              </w:rPr>
            </w:pPr>
          </w:p>
        </w:tc>
        <w:tc>
          <w:tcPr>
            <w:tcW w:w="6995" w:type="dxa"/>
          </w:tcPr>
          <w:p w:rsidR="00DC6641" w:rsidRPr="00DC6641" w:rsidRDefault="00DC6641" w:rsidP="000A067E">
            <w:pPr>
              <w:pStyle w:val="TableParagraph"/>
              <w:spacing w:line="319" w:lineRule="exact"/>
              <w:ind w:left="319"/>
              <w:rPr>
                <w:b/>
                <w:sz w:val="28"/>
                <w:lang w:val="ru-RU"/>
              </w:rPr>
            </w:pPr>
            <w:r w:rsidRPr="00DC6641">
              <w:rPr>
                <w:b/>
                <w:spacing w:val="-2"/>
                <w:sz w:val="28"/>
                <w:lang w:val="ru-RU"/>
              </w:rPr>
              <w:t>ИТОГО:</w:t>
            </w:r>
          </w:p>
          <w:p w:rsidR="00DC6641" w:rsidRPr="00DC6641" w:rsidRDefault="00DC6641" w:rsidP="000A067E">
            <w:pPr>
              <w:pStyle w:val="TableParagraph"/>
              <w:spacing w:line="319" w:lineRule="exact"/>
              <w:ind w:left="319"/>
              <w:rPr>
                <w:sz w:val="28"/>
                <w:lang w:val="ru-RU"/>
              </w:rPr>
            </w:pPr>
            <w:r w:rsidRPr="00DC6641">
              <w:rPr>
                <w:sz w:val="28"/>
                <w:lang w:val="ru-RU"/>
              </w:rPr>
              <w:t>Контрольных</w:t>
            </w:r>
            <w:r w:rsidRPr="00DC6641">
              <w:rPr>
                <w:spacing w:val="-10"/>
                <w:sz w:val="28"/>
                <w:lang w:val="ru-RU"/>
              </w:rPr>
              <w:t xml:space="preserve"> </w:t>
            </w:r>
            <w:r w:rsidRPr="00DC6641">
              <w:rPr>
                <w:sz w:val="28"/>
                <w:lang w:val="ru-RU"/>
              </w:rPr>
              <w:t>диктантов-4ч.</w:t>
            </w:r>
            <w:r w:rsidRPr="00DC6641">
              <w:rPr>
                <w:spacing w:val="55"/>
                <w:sz w:val="28"/>
                <w:lang w:val="ru-RU"/>
              </w:rPr>
              <w:t xml:space="preserve"> </w:t>
            </w:r>
            <w:r w:rsidRPr="00DC6641">
              <w:rPr>
                <w:sz w:val="28"/>
                <w:lang w:val="ru-RU"/>
              </w:rPr>
              <w:t>Развитие</w:t>
            </w:r>
            <w:r w:rsidRPr="00DC6641">
              <w:rPr>
                <w:spacing w:val="-9"/>
                <w:sz w:val="28"/>
                <w:lang w:val="ru-RU"/>
              </w:rPr>
              <w:t xml:space="preserve"> </w:t>
            </w:r>
            <w:r w:rsidRPr="00DC6641">
              <w:rPr>
                <w:sz w:val="28"/>
                <w:lang w:val="ru-RU"/>
              </w:rPr>
              <w:t>речи-</w:t>
            </w:r>
            <w:r w:rsidRPr="00DC6641">
              <w:rPr>
                <w:spacing w:val="-5"/>
                <w:sz w:val="28"/>
                <w:lang w:val="ru-RU"/>
              </w:rPr>
              <w:t>8ч.</w:t>
            </w:r>
          </w:p>
        </w:tc>
        <w:tc>
          <w:tcPr>
            <w:tcW w:w="1968" w:type="dxa"/>
          </w:tcPr>
          <w:p w:rsidR="00DC6641" w:rsidRDefault="00DC6641" w:rsidP="000A067E">
            <w:pPr>
              <w:pStyle w:val="TableParagraph"/>
              <w:ind w:left="8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68ч.</w:t>
            </w:r>
          </w:p>
        </w:tc>
      </w:tr>
    </w:tbl>
    <w:p w:rsidR="00DC6641" w:rsidRPr="00D3252E" w:rsidRDefault="00DC6641" w:rsidP="00DC6641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C6641" w:rsidRDefault="00DC6641" w:rsidP="00DC6641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DC6641" w:rsidRDefault="00DC6641" w:rsidP="00DC6641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DC6641" w:rsidRDefault="00DC6641" w:rsidP="00DC6641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DC6641" w:rsidRDefault="00DC6641" w:rsidP="00DC6641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DC6641" w:rsidRDefault="00DC6641" w:rsidP="00DC6641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DC6641" w:rsidRDefault="00DC6641" w:rsidP="00DC6641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DC6641" w:rsidRPr="00DC6641" w:rsidRDefault="00DC6641" w:rsidP="00DC6641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DC6641">
        <w:rPr>
          <w:rFonts w:eastAsia="Times New Roman"/>
          <w:b/>
          <w:color w:val="000000"/>
          <w:lang w:eastAsia="ru-RU"/>
        </w:rPr>
        <w:lastRenderedPageBreak/>
        <w:t>КАЛЕНДАРНО- ТЕМАТИЧЕСКОЕ ПЛАНИРОВАНИЕ С УЧЁТОМ РАБОЧЕЙ ПРОГРАММЫ ВОСПИТАНИЯ</w:t>
      </w:r>
    </w:p>
    <w:p w:rsidR="00DC6641" w:rsidRDefault="00DC6641" w:rsidP="00DC6641">
      <w:pPr>
        <w:shd w:val="clear" w:color="auto" w:fill="FFFFFF"/>
        <w:jc w:val="center"/>
        <w:rPr>
          <w:b/>
          <w:bCs/>
          <w:color w:val="373636"/>
        </w:rPr>
      </w:pPr>
    </w:p>
    <w:p w:rsidR="00DC6641" w:rsidRPr="00B1356E" w:rsidRDefault="00DC6641" w:rsidP="00DC6641">
      <w:pPr>
        <w:tabs>
          <w:tab w:val="left" w:pos="5145"/>
        </w:tabs>
        <w:rPr>
          <w:b/>
        </w:rPr>
      </w:pPr>
    </w:p>
    <w:tbl>
      <w:tblPr>
        <w:tblW w:w="9784" w:type="dxa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426"/>
        <w:gridCol w:w="6"/>
        <w:gridCol w:w="3258"/>
        <w:gridCol w:w="6"/>
        <w:gridCol w:w="1233"/>
        <w:gridCol w:w="1731"/>
        <w:gridCol w:w="1559"/>
        <w:gridCol w:w="1559"/>
      </w:tblGrid>
      <w:tr w:rsidR="00852D96" w:rsidRPr="00B1356E" w:rsidTr="00F2660F">
        <w:trPr>
          <w:trHeight w:val="825"/>
        </w:trPr>
        <w:tc>
          <w:tcPr>
            <w:tcW w:w="4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№уроков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2D96" w:rsidRPr="00B1356E" w:rsidRDefault="00852D96" w:rsidP="000A067E">
            <w:pPr>
              <w:pStyle w:val="TableContents"/>
              <w:rPr>
                <w:rFonts w:cs="Times New Roman"/>
                <w:b/>
                <w:bCs/>
              </w:rPr>
            </w:pPr>
            <w:r w:rsidRPr="00B1356E"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Кол час</w:t>
            </w:r>
          </w:p>
        </w:tc>
        <w:tc>
          <w:tcPr>
            <w:tcW w:w="173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Домашнее задание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2D96" w:rsidRDefault="00852D96" w:rsidP="000A067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Дата проведения</w:t>
            </w:r>
          </w:p>
        </w:tc>
      </w:tr>
      <w:tr w:rsidR="00852D96" w:rsidRPr="00B1356E" w:rsidTr="00A61180">
        <w:trPr>
          <w:trHeight w:val="540"/>
        </w:trPr>
        <w:tc>
          <w:tcPr>
            <w:tcW w:w="43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Pr="00B1356E" w:rsidRDefault="00852D96" w:rsidP="000A067E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73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Default="00852D96" w:rsidP="000A067E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Default="00852D96" w:rsidP="000A067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D96" w:rsidRDefault="00852D96" w:rsidP="000A067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факт</w:t>
            </w:r>
          </w:p>
        </w:tc>
      </w:tr>
      <w:tr w:rsidR="00852D96" w:rsidRPr="00B1356E" w:rsidTr="00852D96">
        <w:trPr>
          <w:gridBefore w:val="1"/>
          <w:wBefore w:w="6" w:type="dxa"/>
          <w:trHeight w:val="9504"/>
        </w:trPr>
        <w:tc>
          <w:tcPr>
            <w:tcW w:w="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3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4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5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6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7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8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9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10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13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14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15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16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17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18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19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20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23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24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25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26  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27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28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29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30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31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32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33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34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35</w:t>
            </w:r>
          </w:p>
        </w:tc>
        <w:tc>
          <w:tcPr>
            <w:tcW w:w="32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lastRenderedPageBreak/>
              <w:t>Кайтаралав.Фонетика.Графика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Соьз  биригуьви.Йыйма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Узын эм кыска йыйма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Йыйма бас членлер. Подлежащее эм сказуемое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Йыймадынъ   иершен  члени. Толтыргыш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Изложение. Йигит бала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Айыргыш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Диктант. Шоьл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Аьллер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Орын  аьли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Заман   аьли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Себеп эм мырад  аьл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Изложение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Кеп  аьли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Диктант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Айырымланган  членлер-аьл.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Айырымланган  уьстев  соз.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Подлежащееси болмаган  йыймалар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Атав йыйма.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Толы эм толмаган    йыймалар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Бир  тукымлы    членлер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Бир тукымлы членлердинъ арасында тиркевишлер эм байлавышлар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Бир тукымлы членлер арасында  токтав белги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Изложение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Ортакластырувшы  соьз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Диктант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Уьндев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Уьндевде  токтав    белгилер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Кирис  соьз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Йыймада  уьн  соьзлер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Тувра эм кыя  соьз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Изложение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Диалог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Диктант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Резервный</w:t>
            </w:r>
          </w:p>
        </w:tc>
        <w:tc>
          <w:tcPr>
            <w:tcW w:w="1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lastRenderedPageBreak/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1</w:t>
            </w:r>
          </w:p>
        </w:tc>
        <w:tc>
          <w:tcPr>
            <w:tcW w:w="17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lastRenderedPageBreak/>
              <w:t>§1 к.2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§2 к.2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>§3к.12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 §4к.19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5к.24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 6к. 28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 7к.35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 8к.40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 9к.49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10к.55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11к.62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12к.70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13к.77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14к.81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15к.90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16к.98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lastRenderedPageBreak/>
              <w:t xml:space="preserve"> 17к.10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18к.11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19к.11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20к.12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21к.13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22к.13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23к.14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24к.15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25к.15</w:t>
            </w: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  <w:r w:rsidRPr="00B1356E">
              <w:rPr>
                <w:rFonts w:cs="Times New Roman"/>
              </w:rPr>
              <w:t xml:space="preserve"> 26к.16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D96" w:rsidRPr="00B1356E" w:rsidRDefault="00852D96" w:rsidP="000A067E">
            <w:pPr>
              <w:pStyle w:val="TableContents"/>
              <w:rPr>
                <w:rFonts w:cs="Times New Roman"/>
              </w:rPr>
            </w:pPr>
          </w:p>
        </w:tc>
      </w:tr>
    </w:tbl>
    <w:p w:rsidR="00F3681F" w:rsidRDefault="00F3681F"/>
    <w:sectPr w:rsidR="00F3681F" w:rsidSect="00DC664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47" type="#_x0000_t75" style="width:81pt;height:107.25pt;visibility:visible;mso-wrap-style:square" o:bullet="t">
        <v:imagedata r:id="rId1" o:title=""/>
      </v:shape>
    </w:pict>
  </w:numPicBullet>
  <w:abstractNum w:abstractNumId="0" w15:restartNumberingAfterBreak="0">
    <w:nsid w:val="24AB6AE1"/>
    <w:multiLevelType w:val="hybridMultilevel"/>
    <w:tmpl w:val="3042AE64"/>
    <w:lvl w:ilvl="0" w:tplc="AAA27472">
      <w:numFmt w:val="bullet"/>
      <w:lvlText w:val="•"/>
      <w:lvlJc w:val="left"/>
      <w:pPr>
        <w:ind w:left="8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68E3CC">
      <w:numFmt w:val="bullet"/>
      <w:lvlText w:val="•"/>
      <w:lvlJc w:val="left"/>
      <w:pPr>
        <w:ind w:left="1864" w:hanging="214"/>
      </w:pPr>
      <w:rPr>
        <w:rFonts w:hint="default"/>
        <w:lang w:val="ru-RU" w:eastAsia="en-US" w:bidi="ar-SA"/>
      </w:rPr>
    </w:lvl>
    <w:lvl w:ilvl="2" w:tplc="8CFAD54E">
      <w:numFmt w:val="bullet"/>
      <w:lvlText w:val="•"/>
      <w:lvlJc w:val="left"/>
      <w:pPr>
        <w:ind w:left="2889" w:hanging="214"/>
      </w:pPr>
      <w:rPr>
        <w:rFonts w:hint="default"/>
        <w:lang w:val="ru-RU" w:eastAsia="en-US" w:bidi="ar-SA"/>
      </w:rPr>
    </w:lvl>
    <w:lvl w:ilvl="3" w:tplc="B7A6E09A">
      <w:numFmt w:val="bullet"/>
      <w:lvlText w:val="•"/>
      <w:lvlJc w:val="left"/>
      <w:pPr>
        <w:ind w:left="3913" w:hanging="214"/>
      </w:pPr>
      <w:rPr>
        <w:rFonts w:hint="default"/>
        <w:lang w:val="ru-RU" w:eastAsia="en-US" w:bidi="ar-SA"/>
      </w:rPr>
    </w:lvl>
    <w:lvl w:ilvl="4" w:tplc="F5A6771C">
      <w:numFmt w:val="bullet"/>
      <w:lvlText w:val="•"/>
      <w:lvlJc w:val="left"/>
      <w:pPr>
        <w:ind w:left="4938" w:hanging="214"/>
      </w:pPr>
      <w:rPr>
        <w:rFonts w:hint="default"/>
        <w:lang w:val="ru-RU" w:eastAsia="en-US" w:bidi="ar-SA"/>
      </w:rPr>
    </w:lvl>
    <w:lvl w:ilvl="5" w:tplc="0D02523A">
      <w:numFmt w:val="bullet"/>
      <w:lvlText w:val="•"/>
      <w:lvlJc w:val="left"/>
      <w:pPr>
        <w:ind w:left="5963" w:hanging="214"/>
      </w:pPr>
      <w:rPr>
        <w:rFonts w:hint="default"/>
        <w:lang w:val="ru-RU" w:eastAsia="en-US" w:bidi="ar-SA"/>
      </w:rPr>
    </w:lvl>
    <w:lvl w:ilvl="6" w:tplc="D6A2851A">
      <w:numFmt w:val="bullet"/>
      <w:lvlText w:val="•"/>
      <w:lvlJc w:val="left"/>
      <w:pPr>
        <w:ind w:left="6987" w:hanging="214"/>
      </w:pPr>
      <w:rPr>
        <w:rFonts w:hint="default"/>
        <w:lang w:val="ru-RU" w:eastAsia="en-US" w:bidi="ar-SA"/>
      </w:rPr>
    </w:lvl>
    <w:lvl w:ilvl="7" w:tplc="96884536">
      <w:numFmt w:val="bullet"/>
      <w:lvlText w:val="•"/>
      <w:lvlJc w:val="left"/>
      <w:pPr>
        <w:ind w:left="8012" w:hanging="214"/>
      </w:pPr>
      <w:rPr>
        <w:rFonts w:hint="default"/>
        <w:lang w:val="ru-RU" w:eastAsia="en-US" w:bidi="ar-SA"/>
      </w:rPr>
    </w:lvl>
    <w:lvl w:ilvl="8" w:tplc="8836F8FE">
      <w:numFmt w:val="bullet"/>
      <w:lvlText w:val="•"/>
      <w:lvlJc w:val="left"/>
      <w:pPr>
        <w:ind w:left="9037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370211B8"/>
    <w:multiLevelType w:val="hybridMultilevel"/>
    <w:tmpl w:val="72B4CAB2"/>
    <w:lvl w:ilvl="0" w:tplc="9376A7D0">
      <w:start w:val="8"/>
      <w:numFmt w:val="decimal"/>
      <w:lvlText w:val="%1"/>
      <w:lvlJc w:val="left"/>
      <w:pPr>
        <w:ind w:left="6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abstractNum w:abstractNumId="2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3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4" w15:restartNumberingAfterBreak="0">
    <w:nsid w:val="56775D69"/>
    <w:multiLevelType w:val="hybridMultilevel"/>
    <w:tmpl w:val="85CAFD0A"/>
    <w:lvl w:ilvl="0" w:tplc="2EE454FE">
      <w:start w:val="8"/>
      <w:numFmt w:val="decimal"/>
      <w:lvlText w:val="%1"/>
      <w:lvlJc w:val="left"/>
      <w:pPr>
        <w:ind w:left="5758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2C5083C4">
      <w:numFmt w:val="bullet"/>
      <w:lvlText w:val="•"/>
      <w:lvlJc w:val="left"/>
      <w:pPr>
        <w:ind w:left="6292" w:hanging="212"/>
      </w:pPr>
      <w:rPr>
        <w:rFonts w:hint="default"/>
        <w:lang w:val="ru-RU" w:eastAsia="en-US" w:bidi="ar-SA"/>
      </w:rPr>
    </w:lvl>
    <w:lvl w:ilvl="2" w:tplc="8CC28F30">
      <w:numFmt w:val="bullet"/>
      <w:lvlText w:val="•"/>
      <w:lvlJc w:val="left"/>
      <w:pPr>
        <w:ind w:left="6825" w:hanging="212"/>
      </w:pPr>
      <w:rPr>
        <w:rFonts w:hint="default"/>
        <w:lang w:val="ru-RU" w:eastAsia="en-US" w:bidi="ar-SA"/>
      </w:rPr>
    </w:lvl>
    <w:lvl w:ilvl="3" w:tplc="C9E04D10">
      <w:numFmt w:val="bullet"/>
      <w:lvlText w:val="•"/>
      <w:lvlJc w:val="left"/>
      <w:pPr>
        <w:ind w:left="7357" w:hanging="212"/>
      </w:pPr>
      <w:rPr>
        <w:rFonts w:hint="default"/>
        <w:lang w:val="ru-RU" w:eastAsia="en-US" w:bidi="ar-SA"/>
      </w:rPr>
    </w:lvl>
    <w:lvl w:ilvl="4" w:tplc="C988114A">
      <w:numFmt w:val="bullet"/>
      <w:lvlText w:val="•"/>
      <w:lvlJc w:val="left"/>
      <w:pPr>
        <w:ind w:left="7890" w:hanging="212"/>
      </w:pPr>
      <w:rPr>
        <w:rFonts w:hint="default"/>
        <w:lang w:val="ru-RU" w:eastAsia="en-US" w:bidi="ar-SA"/>
      </w:rPr>
    </w:lvl>
    <w:lvl w:ilvl="5" w:tplc="8FA40562">
      <w:numFmt w:val="bullet"/>
      <w:lvlText w:val="•"/>
      <w:lvlJc w:val="left"/>
      <w:pPr>
        <w:ind w:left="8423" w:hanging="212"/>
      </w:pPr>
      <w:rPr>
        <w:rFonts w:hint="default"/>
        <w:lang w:val="ru-RU" w:eastAsia="en-US" w:bidi="ar-SA"/>
      </w:rPr>
    </w:lvl>
    <w:lvl w:ilvl="6" w:tplc="C1B24CB8">
      <w:numFmt w:val="bullet"/>
      <w:lvlText w:val="•"/>
      <w:lvlJc w:val="left"/>
      <w:pPr>
        <w:ind w:left="8955" w:hanging="212"/>
      </w:pPr>
      <w:rPr>
        <w:rFonts w:hint="default"/>
        <w:lang w:val="ru-RU" w:eastAsia="en-US" w:bidi="ar-SA"/>
      </w:rPr>
    </w:lvl>
    <w:lvl w:ilvl="7" w:tplc="A0E2719C">
      <w:numFmt w:val="bullet"/>
      <w:lvlText w:val="•"/>
      <w:lvlJc w:val="left"/>
      <w:pPr>
        <w:ind w:left="9488" w:hanging="212"/>
      </w:pPr>
      <w:rPr>
        <w:rFonts w:hint="default"/>
        <w:lang w:val="ru-RU" w:eastAsia="en-US" w:bidi="ar-SA"/>
      </w:rPr>
    </w:lvl>
    <w:lvl w:ilvl="8" w:tplc="FBA22D76">
      <w:numFmt w:val="bullet"/>
      <w:lvlText w:val="•"/>
      <w:lvlJc w:val="left"/>
      <w:pPr>
        <w:ind w:left="1002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241A5"/>
    <w:multiLevelType w:val="hybridMultilevel"/>
    <w:tmpl w:val="0C90564C"/>
    <w:lvl w:ilvl="0" w:tplc="0EA4FC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ECB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4BD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4CD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88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125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48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80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0C3D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67"/>
    <w:rsid w:val="006E0967"/>
    <w:rsid w:val="00852D96"/>
    <w:rsid w:val="00DC6641"/>
    <w:rsid w:val="00F3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9712"/>
  <w15:chartTrackingRefBased/>
  <w15:docId w15:val="{EF252C39-18F4-4FBD-8494-90589480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C66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C6641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6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C664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C6641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C66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C6641"/>
    <w:pPr>
      <w:widowControl w:val="0"/>
      <w:autoSpaceDE w:val="0"/>
      <w:autoSpaceDN w:val="0"/>
      <w:ind w:left="832" w:firstLine="708"/>
    </w:pPr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C66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DC66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DC6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641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TableContents">
    <w:name w:val="Table Contents"/>
    <w:basedOn w:val="a"/>
    <w:rsid w:val="00DC6641"/>
    <w:pPr>
      <w:widowControl w:val="0"/>
      <w:suppressLineNumbers/>
      <w:suppressAutoHyphens/>
      <w:autoSpaceDN w:val="0"/>
    </w:pPr>
    <w:rPr>
      <w:rFonts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2021-12-11T11:24:00Z</dcterms:created>
  <dcterms:modified xsi:type="dcterms:W3CDTF">2021-12-11T11:55:00Z</dcterms:modified>
</cp:coreProperties>
</file>